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pt;margin-top:1.0pt;width:592.250294pt;height:140.940576pt;mso-position-horizontal-relative:page;mso-position-vertical-relative:page;z-index:-15926784" filled="true" fillcolor="#e9ecf9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before="95"/>
        <w:ind w:right="209"/>
        <w:jc w:val="right"/>
      </w:pPr>
      <w:r>
        <w:rPr>
          <w:spacing w:val="-2"/>
        </w:rPr>
        <w:t>Terça-feira,</w:t>
      </w:r>
      <w:r>
        <w:rPr>
          <w:spacing w:val="-12"/>
        </w:rPr>
        <w:t> </w:t>
      </w:r>
      <w:r>
        <w:rPr>
          <w:spacing w:val="-2"/>
        </w:rPr>
        <w:t>maio</w:t>
      </w:r>
      <w:r>
        <w:rPr>
          <w:spacing w:val="-11"/>
        </w:rPr>
        <w:t> </w:t>
      </w:r>
      <w:r>
        <w:rPr>
          <w:spacing w:val="-1"/>
        </w:rPr>
        <w:t>28,</w:t>
      </w:r>
      <w:r>
        <w:rPr>
          <w:spacing w:val="-11"/>
        </w:rPr>
        <w:t> </w:t>
      </w:r>
      <w:r>
        <w:rPr>
          <w:spacing w:val="-1"/>
        </w:rPr>
        <w:t>2024</w:t>
      </w:r>
    </w:p>
    <w:p>
      <w:pPr>
        <w:pStyle w:val="Heading1"/>
        <w:spacing w:line="430" w:lineRule="exact" w:before="187"/>
        <w:ind w:left="222"/>
      </w:pPr>
      <w:r>
        <w:rPr>
          <w:color w:val="050A33"/>
        </w:rPr>
        <w:t>Plano</w:t>
      </w:r>
      <w:r>
        <w:rPr>
          <w:color w:val="050A33"/>
          <w:spacing w:val="2"/>
        </w:rPr>
        <w:t> </w:t>
      </w:r>
      <w:r>
        <w:rPr>
          <w:color w:val="050A33"/>
        </w:rPr>
        <w:t>Anual</w:t>
      </w:r>
      <w:r>
        <w:rPr>
          <w:color w:val="050A33"/>
          <w:spacing w:val="3"/>
        </w:rPr>
        <w:t> </w:t>
      </w:r>
      <w:r>
        <w:rPr>
          <w:color w:val="050A33"/>
        </w:rPr>
        <w:t>de</w:t>
      </w:r>
      <w:r>
        <w:rPr>
          <w:color w:val="050A33"/>
          <w:spacing w:val="2"/>
        </w:rPr>
        <w:t> </w:t>
      </w:r>
      <w:r>
        <w:rPr>
          <w:color w:val="050A33"/>
        </w:rPr>
        <w:t>Aplicação</w:t>
      </w:r>
      <w:r>
        <w:rPr>
          <w:color w:val="050A33"/>
          <w:spacing w:val="3"/>
        </w:rPr>
        <w:t> </w:t>
      </w:r>
      <w:r>
        <w:rPr>
          <w:color w:val="050A33"/>
        </w:rPr>
        <w:t>dos</w:t>
      </w:r>
      <w:r>
        <w:rPr>
          <w:color w:val="050A33"/>
          <w:spacing w:val="2"/>
        </w:rPr>
        <w:t> </w:t>
      </w:r>
      <w:r>
        <w:rPr>
          <w:color w:val="050A33"/>
        </w:rPr>
        <w:t>Recursos</w:t>
      </w:r>
    </w:p>
    <w:p>
      <w:pPr>
        <w:pStyle w:val="Heading2"/>
        <w:spacing w:line="286" w:lineRule="exact"/>
        <w:ind w:left="222"/>
      </w:pPr>
      <w:r>
        <w:rPr>
          <w:color w:val="050A33"/>
        </w:rPr>
        <w:t>(PAAR)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1"/>
        <w:ind w:left="132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4B5062"/>
          <w:sz w:val="28"/>
        </w:rPr>
        <w:t>Atenção!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Leia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o</w:t>
      </w:r>
      <w:r>
        <w:rPr>
          <w:rFonts w:ascii="Arial" w:hAnsi="Arial"/>
          <w:b/>
          <w:color w:val="4B5062"/>
          <w:spacing w:val="-6"/>
          <w:sz w:val="28"/>
        </w:rPr>
        <w:t> </w:t>
      </w:r>
      <w:r>
        <w:rPr>
          <w:rFonts w:ascii="Arial" w:hAnsi="Arial"/>
          <w:b/>
          <w:color w:val="4B5062"/>
          <w:sz w:val="28"/>
        </w:rPr>
        <w:t>texto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a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seguir</w:t>
      </w:r>
      <w:r>
        <w:rPr>
          <w:rFonts w:ascii="Arial" w:hAnsi="Arial"/>
          <w:b/>
          <w:color w:val="4B5062"/>
          <w:spacing w:val="-6"/>
          <w:sz w:val="28"/>
        </w:rPr>
        <w:t> </w:t>
      </w:r>
      <w:r>
        <w:rPr>
          <w:rFonts w:ascii="Arial" w:hAnsi="Arial"/>
          <w:b/>
          <w:color w:val="4B5062"/>
          <w:sz w:val="28"/>
        </w:rPr>
        <w:t>antes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de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iniciar</w:t>
      </w:r>
      <w:r>
        <w:rPr>
          <w:rFonts w:ascii="Arial" w:hAnsi="Arial"/>
          <w:b/>
          <w:color w:val="4B5062"/>
          <w:spacing w:val="-6"/>
          <w:sz w:val="28"/>
        </w:rPr>
        <w:t> </w:t>
      </w:r>
      <w:r>
        <w:rPr>
          <w:rFonts w:ascii="Arial" w:hAnsi="Arial"/>
          <w:b/>
          <w:color w:val="4B5062"/>
          <w:sz w:val="28"/>
        </w:rPr>
        <w:t>o</w:t>
      </w:r>
      <w:r>
        <w:rPr>
          <w:rFonts w:ascii="Arial" w:hAnsi="Arial"/>
          <w:b/>
          <w:color w:val="4B5062"/>
          <w:spacing w:val="-5"/>
          <w:sz w:val="28"/>
        </w:rPr>
        <w:t> </w:t>
      </w:r>
      <w:r>
        <w:rPr>
          <w:rFonts w:ascii="Arial" w:hAnsi="Arial"/>
          <w:b/>
          <w:color w:val="4B5062"/>
          <w:sz w:val="28"/>
        </w:rPr>
        <w:t>preenchimento:</w:t>
      </w:r>
    </w:p>
    <w:p>
      <w:pPr>
        <w:spacing w:before="244"/>
        <w:ind w:left="132" w:right="11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4B5062"/>
          <w:sz w:val="22"/>
        </w:rPr>
        <w:t>A elaboração do PAAR deve passar por um procedimento de planejamento participativo, o que pressupõe</w:t>
      </w:r>
      <w:r>
        <w:rPr>
          <w:rFonts w:ascii="Arial" w:hAnsi="Arial"/>
          <w:i/>
          <w:color w:val="4B5062"/>
          <w:spacing w:val="-60"/>
          <w:sz w:val="22"/>
        </w:rPr>
        <w:t> </w:t>
      </w:r>
      <w:r>
        <w:rPr>
          <w:rFonts w:ascii="Arial" w:hAnsi="Arial"/>
          <w:i/>
          <w:color w:val="4B5062"/>
          <w:sz w:val="22"/>
        </w:rPr>
        <w:t>a realização de consultas e audiências públicas, com a participação de agentes culturais e a população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local,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preferencialmente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por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intermédio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de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seus</w:t>
      </w:r>
      <w:r>
        <w:rPr>
          <w:rFonts w:ascii="Arial" w:hAnsi="Arial"/>
          <w:i/>
          <w:color w:val="4B5062"/>
          <w:spacing w:val="-2"/>
          <w:sz w:val="22"/>
        </w:rPr>
        <w:t> </w:t>
      </w:r>
      <w:r>
        <w:rPr>
          <w:rFonts w:ascii="Arial" w:hAnsi="Arial"/>
          <w:i/>
          <w:color w:val="4B5062"/>
          <w:sz w:val="22"/>
        </w:rPr>
        <w:t>representantes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nos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Conselhos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de</w:t>
      </w:r>
      <w:r>
        <w:rPr>
          <w:rFonts w:ascii="Arial" w:hAnsi="Arial"/>
          <w:i/>
          <w:color w:val="4B5062"/>
          <w:spacing w:val="-3"/>
          <w:sz w:val="22"/>
        </w:rPr>
        <w:t> </w:t>
      </w:r>
      <w:r>
        <w:rPr>
          <w:rFonts w:ascii="Arial" w:hAnsi="Arial"/>
          <w:i/>
          <w:color w:val="4B5062"/>
          <w:sz w:val="22"/>
        </w:rPr>
        <w:t>Cultura.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0"/>
        <w:ind w:left="132" w:right="11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4B5062"/>
          <w:sz w:val="22"/>
        </w:rPr>
        <w:t>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PAAR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é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um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instrumento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previsto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na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própria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Lei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da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PNAB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(parágrafo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único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do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art.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3º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da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Lei</w:t>
      </w:r>
      <w:r>
        <w:rPr>
          <w:rFonts w:ascii="Arial" w:hAnsi="Arial"/>
          <w:i/>
          <w:color w:val="4B5062"/>
          <w:spacing w:val="1"/>
          <w:sz w:val="22"/>
        </w:rPr>
        <w:t> </w:t>
      </w:r>
      <w:r>
        <w:rPr>
          <w:rFonts w:ascii="Arial" w:hAnsi="Arial"/>
          <w:i/>
          <w:color w:val="4B5062"/>
          <w:sz w:val="22"/>
        </w:rPr>
        <w:t>14.399/2022).</w:t>
      </w: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spacing w:before="0"/>
        <w:ind w:left="132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4B5062"/>
          <w:sz w:val="22"/>
        </w:rPr>
        <w:t>Dúvidas</w:t>
      </w:r>
      <w:r>
        <w:rPr>
          <w:rFonts w:ascii="Arial" w:hAnsi="Arial"/>
          <w:i/>
          <w:color w:val="4B5062"/>
          <w:spacing w:val="9"/>
          <w:sz w:val="22"/>
        </w:rPr>
        <w:t> </w:t>
      </w:r>
      <w:r>
        <w:rPr>
          <w:rFonts w:ascii="Arial" w:hAnsi="Arial"/>
          <w:i/>
          <w:color w:val="4B5062"/>
          <w:sz w:val="22"/>
        </w:rPr>
        <w:t>sobre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a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elaboração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do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PAAR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e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preenchimento</w:t>
      </w:r>
      <w:r>
        <w:rPr>
          <w:rFonts w:ascii="Arial" w:hAnsi="Arial"/>
          <w:i/>
          <w:color w:val="4B5062"/>
          <w:spacing w:val="9"/>
          <w:sz w:val="22"/>
        </w:rPr>
        <w:t> </w:t>
      </w:r>
      <w:r>
        <w:rPr>
          <w:rFonts w:ascii="Arial" w:hAnsi="Arial"/>
          <w:i/>
          <w:color w:val="4B5062"/>
          <w:sz w:val="22"/>
        </w:rPr>
        <w:t>do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formulário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podem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ser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enviadas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para</w:t>
      </w:r>
      <w:r>
        <w:rPr>
          <w:rFonts w:ascii="Arial" w:hAnsi="Arial"/>
          <w:i/>
          <w:color w:val="4B5062"/>
          <w:spacing w:val="10"/>
          <w:sz w:val="22"/>
        </w:rPr>
        <w:t> </w:t>
      </w:r>
      <w:r>
        <w:rPr>
          <w:rFonts w:ascii="Arial" w:hAnsi="Arial"/>
          <w:i/>
          <w:color w:val="4B5062"/>
          <w:sz w:val="22"/>
        </w:rPr>
        <w:t>o</w:t>
      </w:r>
      <w:r>
        <w:rPr>
          <w:rFonts w:ascii="Arial" w:hAnsi="Arial"/>
          <w:i/>
          <w:color w:val="4B5062"/>
          <w:spacing w:val="9"/>
          <w:sz w:val="22"/>
        </w:rPr>
        <w:t> </w:t>
      </w:r>
      <w:r>
        <w:rPr>
          <w:rFonts w:ascii="Arial" w:hAnsi="Arial"/>
          <w:i/>
          <w:color w:val="4B5062"/>
          <w:sz w:val="22"/>
        </w:rPr>
        <w:t>e-mail</w:t>
      </w:r>
    </w:p>
    <w:p>
      <w:pPr>
        <w:spacing w:before="2"/>
        <w:ind w:left="132" w:right="0" w:firstLine="0"/>
        <w:jc w:val="left"/>
        <w:rPr>
          <w:rFonts w:ascii="Arial"/>
          <w:i/>
          <w:sz w:val="22"/>
        </w:rPr>
      </w:pPr>
      <w:hyperlink r:id="rId6">
        <w:r>
          <w:rPr>
            <w:rFonts w:ascii="Arial"/>
            <w:b/>
            <w:i/>
            <w:color w:val="4B5062"/>
            <w:sz w:val="22"/>
          </w:rPr>
          <w:t>pnab@cultura.gov.br</w:t>
        </w:r>
        <w:r>
          <w:rPr>
            <w:rFonts w:ascii="Arial"/>
            <w:i/>
            <w:color w:val="4B5062"/>
            <w:sz w:val="22"/>
          </w:rPr>
          <w:t>.</w:t>
        </w:r>
      </w:hyperlink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Heading1"/>
        <w:spacing w:before="154"/>
      </w:pPr>
      <w:r>
        <w:rPr>
          <w:color w:val="050A33"/>
        </w:rPr>
        <w:t>Dados</w:t>
      </w:r>
      <w:r>
        <w:rPr>
          <w:color w:val="050A33"/>
          <w:spacing w:val="2"/>
        </w:rPr>
        <w:t> </w:t>
      </w:r>
      <w:r>
        <w:rPr>
          <w:color w:val="050A33"/>
        </w:rPr>
        <w:t>do</w:t>
      </w:r>
      <w:r>
        <w:rPr>
          <w:color w:val="050A33"/>
          <w:spacing w:val="2"/>
        </w:rPr>
        <w:t> </w:t>
      </w:r>
      <w:r>
        <w:rPr>
          <w:color w:val="050A33"/>
        </w:rPr>
        <w:t>Plano</w:t>
      </w:r>
      <w:r>
        <w:rPr>
          <w:color w:val="050A33"/>
          <w:spacing w:val="2"/>
        </w:rPr>
        <w:t> </w:t>
      </w:r>
      <w:r>
        <w:rPr>
          <w:color w:val="050A33"/>
        </w:rPr>
        <w:t>de</w:t>
      </w:r>
      <w:r>
        <w:rPr>
          <w:color w:val="050A33"/>
          <w:spacing w:val="2"/>
        </w:rPr>
        <w:t> </w:t>
      </w:r>
      <w:r>
        <w:rPr>
          <w:color w:val="050A33"/>
        </w:rPr>
        <w:t>Ação</w:t>
      </w:r>
    </w:p>
    <w:p>
      <w:pPr>
        <w:tabs>
          <w:tab w:pos="6949" w:val="right" w:leader="none"/>
        </w:tabs>
        <w:spacing w:before="192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N.º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Ação:</w:t>
      </w:r>
      <w:r>
        <w:rPr>
          <w:rFonts w:ascii="Times New Roman" w:hAnsi="Times New Roman"/>
          <w:b/>
          <w:color w:val="050A33"/>
          <w:sz w:val="24"/>
        </w:rPr>
        <w:tab/>
      </w:r>
      <w:r>
        <w:rPr>
          <w:color w:val="4B5062"/>
          <w:position w:val="1"/>
          <w:sz w:val="22"/>
        </w:rPr>
        <w:t>30882120230005-017124</w:t>
      </w:r>
    </w:p>
    <w:p>
      <w:pPr>
        <w:tabs>
          <w:tab w:pos="4420" w:val="left" w:leader="none"/>
        </w:tabs>
        <w:spacing w:before="281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UF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Ente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Recebedor:</w:t>
        <w:tab/>
      </w:r>
      <w:r>
        <w:rPr>
          <w:color w:val="4B5062"/>
          <w:position w:val="1"/>
          <w:sz w:val="22"/>
        </w:rPr>
        <w:t>RN</w:t>
      </w:r>
    </w:p>
    <w:p>
      <w:pPr>
        <w:tabs>
          <w:tab w:pos="4420" w:val="left" w:leader="none"/>
        </w:tabs>
        <w:spacing w:before="267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Ente</w:t>
      </w:r>
      <w:r>
        <w:rPr>
          <w:b/>
          <w:color w:val="050A33"/>
          <w:spacing w:val="4"/>
          <w:sz w:val="24"/>
        </w:rPr>
        <w:t> </w:t>
      </w:r>
      <w:r>
        <w:rPr>
          <w:b/>
          <w:color w:val="050A33"/>
          <w:sz w:val="24"/>
        </w:rPr>
        <w:t>Recebedor:</w:t>
        <w:tab/>
      </w:r>
      <w:r>
        <w:rPr>
          <w:color w:val="4B5062"/>
          <w:position w:val="1"/>
          <w:sz w:val="22"/>
        </w:rPr>
        <w:t>MUNICIPIO</w:t>
      </w:r>
      <w:r>
        <w:rPr>
          <w:color w:val="4B5062"/>
          <w:spacing w:val="-6"/>
          <w:position w:val="1"/>
          <w:sz w:val="22"/>
        </w:rPr>
        <w:t> </w:t>
      </w:r>
      <w:r>
        <w:rPr>
          <w:color w:val="4B5062"/>
          <w:position w:val="1"/>
          <w:sz w:val="22"/>
        </w:rPr>
        <w:t>DE</w:t>
      </w:r>
      <w:r>
        <w:rPr>
          <w:color w:val="4B5062"/>
          <w:spacing w:val="-6"/>
          <w:position w:val="1"/>
          <w:sz w:val="22"/>
        </w:rPr>
        <w:t> </w:t>
      </w:r>
      <w:r>
        <w:rPr>
          <w:color w:val="4B5062"/>
          <w:position w:val="1"/>
          <w:sz w:val="22"/>
        </w:rPr>
        <w:t>RIO</w:t>
      </w:r>
      <w:r>
        <w:rPr>
          <w:color w:val="4B5062"/>
          <w:spacing w:val="-6"/>
          <w:position w:val="1"/>
          <w:sz w:val="22"/>
        </w:rPr>
        <w:t> </w:t>
      </w:r>
      <w:r>
        <w:rPr>
          <w:color w:val="4B5062"/>
          <w:position w:val="1"/>
          <w:sz w:val="22"/>
        </w:rPr>
        <w:t>DO</w:t>
      </w:r>
      <w:r>
        <w:rPr>
          <w:color w:val="4B5062"/>
          <w:spacing w:val="-6"/>
          <w:position w:val="1"/>
          <w:sz w:val="22"/>
        </w:rPr>
        <w:t> </w:t>
      </w:r>
      <w:r>
        <w:rPr>
          <w:color w:val="4B5062"/>
          <w:position w:val="1"/>
          <w:sz w:val="22"/>
        </w:rPr>
        <w:t>FOGO</w:t>
      </w:r>
    </w:p>
    <w:p>
      <w:pPr>
        <w:tabs>
          <w:tab w:pos="4420" w:val="left" w:leader="none"/>
        </w:tabs>
        <w:spacing w:before="282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CNPJ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Ente Recebedor:</w:t>
        <w:tab/>
      </w:r>
      <w:r>
        <w:rPr>
          <w:color w:val="4B5062"/>
          <w:w w:val="95"/>
          <w:position w:val="1"/>
          <w:sz w:val="22"/>
        </w:rPr>
        <w:t>01</w:t>
      </w:r>
      <w:r>
        <w:rPr>
          <w:color w:val="4B5062"/>
          <w:spacing w:val="22"/>
          <w:w w:val="95"/>
          <w:position w:val="1"/>
          <w:sz w:val="22"/>
        </w:rPr>
        <w:t> </w:t>
      </w:r>
      <w:r>
        <w:rPr>
          <w:color w:val="4B5062"/>
          <w:w w:val="95"/>
          <w:position w:val="1"/>
          <w:sz w:val="22"/>
        </w:rPr>
        <w:t>612.393/0001-57</w:t>
      </w:r>
    </w:p>
    <w:p>
      <w:pPr>
        <w:tabs>
          <w:tab w:pos="4420" w:val="left" w:leader="none"/>
        </w:tabs>
        <w:spacing w:before="267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Valor</w:t>
      </w:r>
      <w:r>
        <w:rPr>
          <w:b/>
          <w:color w:val="050A33"/>
          <w:spacing w:val="-9"/>
          <w:sz w:val="24"/>
        </w:rPr>
        <w:t> </w:t>
      </w:r>
      <w:r>
        <w:rPr>
          <w:b/>
          <w:color w:val="050A33"/>
          <w:sz w:val="24"/>
        </w:rPr>
        <w:t>Total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Ação:</w:t>
        <w:tab/>
      </w:r>
      <w:r>
        <w:rPr>
          <w:color w:val="4B5062"/>
          <w:position w:val="1"/>
          <w:sz w:val="22"/>
        </w:rPr>
        <w:t>R$</w:t>
      </w:r>
      <w:r>
        <w:rPr>
          <w:color w:val="4B5062"/>
          <w:spacing w:val="-10"/>
          <w:position w:val="1"/>
          <w:sz w:val="22"/>
        </w:rPr>
        <w:t> </w:t>
      </w:r>
      <w:r>
        <w:rPr>
          <w:color w:val="4B5062"/>
          <w:position w:val="1"/>
          <w:sz w:val="22"/>
        </w:rPr>
        <w:t>94.738,51</w:t>
      </w:r>
    </w:p>
    <w:p>
      <w:pPr>
        <w:tabs>
          <w:tab w:pos="5396" w:val="right" w:leader="none"/>
        </w:tabs>
        <w:spacing w:before="266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Masked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Input</w:t>
      </w:r>
      <w:r>
        <w:rPr>
          <w:rFonts w:ascii="Times New Roman"/>
          <w:b/>
          <w:color w:val="050A33"/>
          <w:sz w:val="24"/>
        </w:rPr>
        <w:tab/>
      </w:r>
      <w:r>
        <w:rPr>
          <w:color w:val="4B5062"/>
          <w:position w:val="1"/>
          <w:sz w:val="22"/>
        </w:rPr>
        <w:t>94</w:t>
      </w:r>
      <w:r>
        <w:rPr>
          <w:color w:val="4B5062"/>
          <w:spacing w:val="-10"/>
          <w:position w:val="1"/>
          <w:sz w:val="22"/>
        </w:rPr>
        <w:t> </w:t>
      </w:r>
      <w:r>
        <w:rPr>
          <w:color w:val="4B5062"/>
          <w:position w:val="1"/>
          <w:sz w:val="22"/>
        </w:rPr>
        <w:t>738.51</w:t>
      </w:r>
    </w:p>
    <w:p>
      <w:pPr>
        <w:pStyle w:val="BodyText"/>
        <w:spacing w:before="9"/>
      </w:pPr>
    </w:p>
    <w:p>
      <w:pPr>
        <w:spacing w:before="0"/>
        <w:ind w:left="132" w:right="0" w:firstLine="0"/>
        <w:jc w:val="left"/>
        <w:rPr>
          <w:b/>
          <w:sz w:val="36"/>
        </w:rPr>
      </w:pPr>
      <w:r>
        <w:rPr>
          <w:b/>
          <w:color w:val="050A33"/>
          <w:sz w:val="36"/>
        </w:rPr>
        <w:t>DADOS</w:t>
      </w:r>
      <w:r>
        <w:rPr>
          <w:b/>
          <w:color w:val="050A33"/>
          <w:spacing w:val="-2"/>
          <w:sz w:val="36"/>
        </w:rPr>
        <w:t> </w:t>
      </w:r>
      <w:r>
        <w:rPr>
          <w:b/>
          <w:color w:val="050A33"/>
          <w:sz w:val="36"/>
        </w:rPr>
        <w:t>PARA</w:t>
      </w:r>
      <w:r>
        <w:rPr>
          <w:b/>
          <w:color w:val="050A33"/>
          <w:spacing w:val="-2"/>
          <w:sz w:val="36"/>
        </w:rPr>
        <w:t> </w:t>
      </w:r>
      <w:r>
        <w:rPr>
          <w:b/>
          <w:color w:val="050A33"/>
          <w:sz w:val="36"/>
        </w:rPr>
        <w:t>CONTATO</w:t>
      </w:r>
    </w:p>
    <w:p>
      <w:pPr>
        <w:pStyle w:val="Heading1"/>
        <w:spacing w:before="183"/>
      </w:pPr>
      <w:r>
        <w:rPr>
          <w:color w:val="050A33"/>
        </w:rPr>
        <w:t>Dados do</w:t>
      </w:r>
      <w:r>
        <w:rPr>
          <w:color w:val="050A33"/>
          <w:spacing w:val="-1"/>
        </w:rPr>
        <w:t> </w:t>
      </w:r>
      <w:r>
        <w:rPr>
          <w:color w:val="050A33"/>
        </w:rPr>
        <w:t>(a) responsável pelo preenchimento do PAAR</w:t>
      </w:r>
    </w:p>
    <w:p>
      <w:pPr>
        <w:tabs>
          <w:tab w:pos="4420" w:val="left" w:leader="none"/>
        </w:tabs>
        <w:spacing w:before="206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Nome</w:t>
        <w:tab/>
      </w:r>
      <w:r>
        <w:rPr>
          <w:color w:val="4B5062"/>
          <w:position w:val="1"/>
          <w:sz w:val="22"/>
        </w:rPr>
        <w:t>FC</w:t>
      </w:r>
      <w:r>
        <w:rPr>
          <w:color w:val="4B5062"/>
          <w:spacing w:val="-6"/>
          <w:position w:val="1"/>
          <w:sz w:val="22"/>
        </w:rPr>
        <w:t> </w:t>
      </w:r>
      <w:r>
        <w:rPr>
          <w:color w:val="4B5062"/>
          <w:position w:val="1"/>
          <w:sz w:val="22"/>
        </w:rPr>
        <w:t>Assessoria</w:t>
      </w:r>
    </w:p>
    <w:p>
      <w:pPr>
        <w:pStyle w:val="BodyText"/>
        <w:spacing w:before="3"/>
      </w:pPr>
    </w:p>
    <w:p>
      <w:pPr>
        <w:tabs>
          <w:tab w:pos="4420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Cargo</w:t>
        <w:tab/>
      </w:r>
      <w:r>
        <w:rPr>
          <w:color w:val="4B5062"/>
          <w:spacing w:val="-1"/>
          <w:position w:val="1"/>
          <w:sz w:val="22"/>
        </w:rPr>
        <w:t>Assessoria</w:t>
      </w:r>
      <w:r>
        <w:rPr>
          <w:color w:val="4B5062"/>
          <w:spacing w:val="-12"/>
          <w:position w:val="1"/>
          <w:sz w:val="22"/>
        </w:rPr>
        <w:t> </w:t>
      </w:r>
      <w:r>
        <w:rPr>
          <w:color w:val="4B5062"/>
          <w:spacing w:val="-1"/>
          <w:position w:val="1"/>
          <w:sz w:val="22"/>
        </w:rPr>
        <w:t>cultural</w:t>
      </w:r>
    </w:p>
    <w:p>
      <w:pPr>
        <w:pStyle w:val="BodyText"/>
        <w:spacing w:before="5"/>
        <w:rPr>
          <w:sz w:val="23"/>
        </w:rPr>
      </w:pPr>
    </w:p>
    <w:p>
      <w:pPr>
        <w:tabs>
          <w:tab w:pos="4420" w:val="left" w:leader="none"/>
        </w:tabs>
        <w:spacing w:before="1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Telefone</w:t>
        <w:tab/>
      </w:r>
      <w:r>
        <w:rPr>
          <w:color w:val="4B5062"/>
          <w:w w:val="95"/>
          <w:position w:val="1"/>
          <w:sz w:val="22"/>
        </w:rPr>
        <w:t>(84)</w:t>
      </w:r>
      <w:r>
        <w:rPr>
          <w:color w:val="4B5062"/>
          <w:spacing w:val="14"/>
          <w:w w:val="95"/>
          <w:position w:val="1"/>
          <w:sz w:val="22"/>
        </w:rPr>
        <w:t> </w:t>
      </w:r>
      <w:r>
        <w:rPr>
          <w:color w:val="4B5062"/>
          <w:w w:val="95"/>
          <w:position w:val="1"/>
          <w:sz w:val="22"/>
        </w:rPr>
        <w:t>98755-1957</w:t>
      </w:r>
    </w:p>
    <w:p>
      <w:pPr>
        <w:pStyle w:val="BodyText"/>
        <w:spacing w:before="2"/>
      </w:pPr>
    </w:p>
    <w:p>
      <w:pPr>
        <w:tabs>
          <w:tab w:pos="4420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E-mail</w:t>
        <w:tab/>
      </w:r>
      <w:hyperlink r:id="rId7">
        <w:r>
          <w:rPr>
            <w:color w:val="4B5062"/>
            <w:position w:val="1"/>
            <w:sz w:val="22"/>
          </w:rPr>
          <w:t>cultura@fcassessoria.esp.br</w:t>
        </w:r>
      </w:hyperlink>
    </w:p>
    <w:p>
      <w:pPr>
        <w:pStyle w:val="BodyText"/>
        <w:spacing w:before="7"/>
        <w:rPr>
          <w:sz w:val="24"/>
        </w:rPr>
      </w:pPr>
    </w:p>
    <w:p>
      <w:pPr>
        <w:spacing w:line="225" w:lineRule="auto" w:before="1"/>
        <w:ind w:left="132" w:right="6546" w:firstLine="0"/>
        <w:jc w:val="left"/>
        <w:rPr>
          <w:b/>
          <w:sz w:val="24"/>
        </w:rPr>
      </w:pPr>
      <w:r>
        <w:rPr/>
        <w:pict>
          <v:group style="position:absolute;margin-left:252.893768pt;margin-top:.272628pt;width:35.25pt;height:24pt;mso-position-horizontal-relative:page;mso-position-vertical-relative:paragraph;z-index:15729152" coordorigin="5058,5" coordsize="705,480">
            <v:shape style="position:absolute;left:5057;top:5;width:705;height:480" coordorigin="5058,5" coordsize="705,480" path="m5724,485l5097,485,5091,484,5058,446,5058,440,5058,44,5097,5,5724,5,5763,44,5763,446,5729,484,5724,485xe" filled="true" fillcolor="#e3e7f2" stroked="false">
              <v:path arrowok="t"/>
              <v:fill type="solid"/>
            </v:shape>
            <v:shape style="position:absolute;left:5057;top:5;width:705;height:480" type="#_x0000_t202" filled="false" stroked="false">
              <v:textbox inset="0,0,0,0">
                <w:txbxContent>
                  <w:p>
                    <w:pPr>
                      <w:spacing w:before="106"/>
                      <w:ind w:left="1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5062"/>
                        <w:sz w:val="22"/>
                      </w:rPr>
                      <w:t>Não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50A33"/>
          <w:sz w:val="24"/>
        </w:rPr>
        <w:t>Sou o gestor responsável pela pasta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cultura</w:t>
      </w:r>
    </w:p>
    <w:p>
      <w:pPr>
        <w:spacing w:after="0" w:line="225" w:lineRule="auto"/>
        <w:jc w:val="left"/>
        <w:rPr>
          <w:sz w:val="24"/>
        </w:rPr>
        <w:sectPr>
          <w:footerReference w:type="default" r:id="rId5"/>
          <w:type w:val="continuous"/>
          <w:pgSz w:w="11900" w:h="16840"/>
          <w:pgMar w:footer="622" w:top="0" w:bottom="820" w:left="640" w:right="660"/>
          <w:pgNumType w:start="1"/>
        </w:sectPr>
      </w:pPr>
    </w:p>
    <w:p>
      <w:pPr>
        <w:pStyle w:val="Heading1"/>
        <w:spacing w:line="423" w:lineRule="exact" w:before="74"/>
      </w:pPr>
      <w:r>
        <w:rPr>
          <w:color w:val="050A33"/>
        </w:rPr>
        <w:t>Dados do (a) Gestor (a):</w:t>
      </w:r>
    </w:p>
    <w:p>
      <w:pPr>
        <w:pStyle w:val="Heading2"/>
      </w:pPr>
      <w:r>
        <w:rPr>
          <w:color w:val="050A33"/>
        </w:rPr>
        <w:t>Informações</w:t>
      </w:r>
      <w:r>
        <w:rPr>
          <w:color w:val="050A33"/>
          <w:spacing w:val="-7"/>
        </w:rPr>
        <w:t> </w:t>
      </w:r>
      <w:r>
        <w:rPr>
          <w:color w:val="050A33"/>
        </w:rPr>
        <w:t>sobre</w:t>
      </w:r>
      <w:r>
        <w:rPr>
          <w:color w:val="050A33"/>
          <w:spacing w:val="-7"/>
        </w:rPr>
        <w:t> </w:t>
      </w:r>
      <w:r>
        <w:rPr>
          <w:color w:val="050A33"/>
        </w:rPr>
        <w:t>o</w:t>
      </w:r>
      <w:r>
        <w:rPr>
          <w:color w:val="050A33"/>
          <w:spacing w:val="-7"/>
        </w:rPr>
        <w:t> </w:t>
      </w:r>
      <w:r>
        <w:rPr>
          <w:color w:val="050A33"/>
        </w:rPr>
        <w:t>(a)</w:t>
      </w:r>
      <w:r>
        <w:rPr>
          <w:color w:val="050A33"/>
          <w:spacing w:val="-7"/>
        </w:rPr>
        <w:t> </w:t>
      </w:r>
      <w:r>
        <w:rPr>
          <w:color w:val="050A33"/>
        </w:rPr>
        <w:t>gestor</w:t>
      </w:r>
      <w:r>
        <w:rPr>
          <w:color w:val="050A33"/>
          <w:spacing w:val="-7"/>
        </w:rPr>
        <w:t> </w:t>
      </w:r>
      <w:r>
        <w:rPr>
          <w:color w:val="050A33"/>
        </w:rPr>
        <w:t>(a)</w:t>
      </w:r>
      <w:r>
        <w:rPr>
          <w:color w:val="050A33"/>
          <w:spacing w:val="-7"/>
        </w:rPr>
        <w:t> </w:t>
      </w:r>
      <w:r>
        <w:rPr>
          <w:color w:val="050A33"/>
        </w:rPr>
        <w:t>responsável</w:t>
      </w:r>
      <w:r>
        <w:rPr>
          <w:color w:val="050A33"/>
          <w:spacing w:val="-7"/>
        </w:rPr>
        <w:t> </w:t>
      </w:r>
      <w:r>
        <w:rPr>
          <w:color w:val="050A33"/>
        </w:rPr>
        <w:t>pela</w:t>
      </w:r>
      <w:r>
        <w:rPr>
          <w:color w:val="050A33"/>
          <w:spacing w:val="-7"/>
        </w:rPr>
        <w:t> </w:t>
      </w:r>
      <w:r>
        <w:rPr>
          <w:color w:val="050A33"/>
        </w:rPr>
        <w:t>pasta</w:t>
      </w:r>
      <w:r>
        <w:rPr>
          <w:color w:val="050A33"/>
          <w:spacing w:val="-7"/>
        </w:rPr>
        <w:t> </w:t>
      </w:r>
      <w:r>
        <w:rPr>
          <w:color w:val="050A33"/>
        </w:rPr>
        <w:t>de</w:t>
      </w:r>
      <w:r>
        <w:rPr>
          <w:color w:val="050A33"/>
          <w:spacing w:val="-7"/>
        </w:rPr>
        <w:t> </w:t>
      </w:r>
      <w:r>
        <w:rPr>
          <w:color w:val="050A33"/>
        </w:rPr>
        <w:t>cultura</w:t>
      </w:r>
      <w:r>
        <w:rPr>
          <w:color w:val="050A33"/>
          <w:spacing w:val="-7"/>
        </w:rPr>
        <w:t> </w:t>
      </w:r>
      <w:r>
        <w:rPr>
          <w:color w:val="050A33"/>
        </w:rPr>
        <w:t>no</w:t>
      </w:r>
      <w:r>
        <w:rPr>
          <w:color w:val="050A33"/>
          <w:spacing w:val="-7"/>
        </w:rPr>
        <w:t> </w:t>
      </w:r>
      <w:r>
        <w:rPr>
          <w:color w:val="050A33"/>
        </w:rPr>
        <w:t>ente.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4420" w:val="left" w:leader="none"/>
        </w:tabs>
        <w:ind w:left="132"/>
      </w:pPr>
      <w:r>
        <w:rPr>
          <w:b/>
          <w:color w:val="050A33"/>
          <w:sz w:val="24"/>
        </w:rPr>
        <w:t>Nome</w:t>
        <w:tab/>
      </w:r>
      <w:r>
        <w:rPr>
          <w:color w:val="4B5062"/>
          <w:position w:val="1"/>
        </w:rPr>
        <w:t>JOÁRIA</w:t>
      </w:r>
      <w:r>
        <w:rPr>
          <w:color w:val="4B5062"/>
          <w:spacing w:val="-5"/>
          <w:position w:val="1"/>
        </w:rPr>
        <w:t> </w:t>
      </w:r>
      <w:r>
        <w:rPr>
          <w:color w:val="4B5062"/>
          <w:position w:val="1"/>
        </w:rPr>
        <w:t>DE</w:t>
      </w:r>
      <w:r>
        <w:rPr>
          <w:color w:val="4B5062"/>
          <w:spacing w:val="-4"/>
          <w:position w:val="1"/>
        </w:rPr>
        <w:t> </w:t>
      </w:r>
      <w:r>
        <w:rPr>
          <w:color w:val="4B5062"/>
          <w:position w:val="1"/>
        </w:rPr>
        <w:t>ARAÚJO</w:t>
      </w:r>
      <w:r>
        <w:rPr>
          <w:color w:val="4B5062"/>
          <w:spacing w:val="-4"/>
          <w:position w:val="1"/>
        </w:rPr>
        <w:t> </w:t>
      </w:r>
      <w:r>
        <w:rPr>
          <w:color w:val="4B5062"/>
          <w:position w:val="1"/>
        </w:rPr>
        <w:t>VIEIRA</w:t>
      </w:r>
    </w:p>
    <w:p>
      <w:pPr>
        <w:pStyle w:val="BodyText"/>
        <w:spacing w:before="3"/>
      </w:pPr>
    </w:p>
    <w:p>
      <w:pPr>
        <w:tabs>
          <w:tab w:pos="4420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Cargo</w:t>
        <w:tab/>
      </w:r>
      <w:r>
        <w:rPr>
          <w:color w:val="4B5062"/>
          <w:spacing w:val="-1"/>
          <w:position w:val="1"/>
          <w:sz w:val="22"/>
        </w:rPr>
        <w:t>Secretária</w:t>
      </w:r>
      <w:r>
        <w:rPr>
          <w:color w:val="4B5062"/>
          <w:spacing w:val="-12"/>
          <w:position w:val="1"/>
          <w:sz w:val="22"/>
        </w:rPr>
        <w:t> </w:t>
      </w:r>
      <w:r>
        <w:rPr>
          <w:color w:val="4B5062"/>
          <w:position w:val="1"/>
          <w:sz w:val="22"/>
        </w:rPr>
        <w:t>de</w:t>
      </w:r>
      <w:r>
        <w:rPr>
          <w:color w:val="4B5062"/>
          <w:spacing w:val="-11"/>
          <w:position w:val="1"/>
          <w:sz w:val="22"/>
        </w:rPr>
        <w:t> </w:t>
      </w:r>
      <w:r>
        <w:rPr>
          <w:color w:val="4B5062"/>
          <w:position w:val="1"/>
          <w:sz w:val="22"/>
        </w:rPr>
        <w:t>Cultura</w:t>
      </w:r>
    </w:p>
    <w:p>
      <w:pPr>
        <w:pStyle w:val="BodyText"/>
        <w:spacing w:before="6"/>
        <w:rPr>
          <w:sz w:val="23"/>
        </w:rPr>
      </w:pPr>
    </w:p>
    <w:p>
      <w:pPr>
        <w:tabs>
          <w:tab w:pos="4420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Telefone</w:t>
        <w:tab/>
      </w:r>
      <w:r>
        <w:rPr>
          <w:color w:val="4B5062"/>
          <w:w w:val="95"/>
          <w:position w:val="1"/>
          <w:sz w:val="22"/>
        </w:rPr>
        <w:t>(84)</w:t>
      </w:r>
      <w:r>
        <w:rPr>
          <w:color w:val="4B5062"/>
          <w:spacing w:val="14"/>
          <w:w w:val="95"/>
          <w:position w:val="1"/>
          <w:sz w:val="22"/>
        </w:rPr>
        <w:t> </w:t>
      </w:r>
      <w:r>
        <w:rPr>
          <w:color w:val="4B5062"/>
          <w:w w:val="95"/>
          <w:position w:val="1"/>
          <w:sz w:val="22"/>
        </w:rPr>
        <w:t>99133-1577</w:t>
      </w:r>
    </w:p>
    <w:p>
      <w:pPr>
        <w:pStyle w:val="BodyText"/>
        <w:spacing w:before="2"/>
      </w:pPr>
    </w:p>
    <w:p>
      <w:pPr>
        <w:tabs>
          <w:tab w:pos="4420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E-mail</w:t>
        <w:tab/>
      </w:r>
      <w:hyperlink r:id="rId7">
        <w:r>
          <w:rPr>
            <w:color w:val="4B5062"/>
            <w:position w:val="1"/>
            <w:sz w:val="22"/>
          </w:rPr>
          <w:t>cultura@fcassessoria.esp.br</w:t>
        </w:r>
      </w:hyperlink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>
          <w:color w:val="050A33"/>
        </w:rPr>
        <w:t>Processo</w:t>
      </w:r>
      <w:r>
        <w:rPr>
          <w:color w:val="050A33"/>
          <w:spacing w:val="4"/>
        </w:rPr>
        <w:t> </w:t>
      </w:r>
      <w:r>
        <w:rPr>
          <w:color w:val="050A33"/>
        </w:rPr>
        <w:t>de</w:t>
      </w:r>
      <w:r>
        <w:rPr>
          <w:color w:val="050A33"/>
          <w:spacing w:val="5"/>
        </w:rPr>
        <w:t> </w:t>
      </w:r>
      <w:r>
        <w:rPr>
          <w:color w:val="050A33"/>
        </w:rPr>
        <w:t>Participação</w:t>
      </w:r>
      <w:r>
        <w:rPr>
          <w:color w:val="050A33"/>
          <w:spacing w:val="5"/>
        </w:rPr>
        <w:t> </w:t>
      </w:r>
      <w:r>
        <w:rPr>
          <w:color w:val="050A33"/>
        </w:rPr>
        <w:t>Social</w:t>
      </w:r>
    </w:p>
    <w:p>
      <w:pPr>
        <w:spacing w:line="279" w:lineRule="exact" w:before="207"/>
        <w:ind w:left="132" w:right="0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Processo de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Participação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Social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(Descreva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como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foi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feito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processo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diálogo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com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a</w:t>
      </w:r>
    </w:p>
    <w:p>
      <w:pPr>
        <w:spacing w:line="237" w:lineRule="auto" w:before="0"/>
        <w:ind w:left="132" w:right="187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sociedade civil e traga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informações gerais como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locais, online/presencial, datas,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quantidade de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participantes,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participação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Conselho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Cultura,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outros):</w:t>
      </w:r>
    </w:p>
    <w:p>
      <w:pPr>
        <w:pStyle w:val="BodyText"/>
        <w:spacing w:line="230" w:lineRule="auto" w:before="62"/>
        <w:ind w:left="132" w:right="187"/>
      </w:pPr>
      <w:r>
        <w:rPr>
          <w:color w:val="4B5062"/>
        </w:rPr>
        <w:t>Com o objetivo de fortalecer a classe artística da Cidade, o Município de Rio do Fogo/RN o primeiro</w:t>
      </w:r>
      <w:r>
        <w:rPr>
          <w:color w:val="4B5062"/>
          <w:spacing w:val="1"/>
        </w:rPr>
        <w:t> </w:t>
      </w:r>
      <w:r>
        <w:rPr>
          <w:color w:val="4B5062"/>
        </w:rPr>
        <w:t>momento de escuta foi realizado por meio de uma reunião convocando todos os agentes culturais a</w:t>
      </w:r>
      <w:r>
        <w:rPr>
          <w:color w:val="4B5062"/>
          <w:spacing w:val="1"/>
        </w:rPr>
        <w:t> </w:t>
      </w:r>
      <w:r>
        <w:rPr>
          <w:color w:val="4B5062"/>
        </w:rPr>
        <w:t>participar</w:t>
      </w:r>
      <w:r>
        <w:rPr>
          <w:color w:val="4B5062"/>
          <w:spacing w:val="-9"/>
        </w:rPr>
        <w:t> </w:t>
      </w:r>
      <w:r>
        <w:rPr>
          <w:color w:val="4B5062"/>
        </w:rPr>
        <w:t>da</w:t>
      </w:r>
      <w:r>
        <w:rPr>
          <w:color w:val="4B5062"/>
          <w:spacing w:val="-9"/>
        </w:rPr>
        <w:t> </w:t>
      </w:r>
      <w:r>
        <w:rPr>
          <w:color w:val="4B5062"/>
        </w:rPr>
        <w:t>reunião</w:t>
      </w:r>
      <w:r>
        <w:rPr>
          <w:color w:val="4B5062"/>
          <w:spacing w:val="-9"/>
        </w:rPr>
        <w:t> </w:t>
      </w:r>
      <w:r>
        <w:rPr>
          <w:color w:val="4B5062"/>
        </w:rPr>
        <w:t>no</w:t>
      </w:r>
      <w:r>
        <w:rPr>
          <w:color w:val="4B5062"/>
          <w:spacing w:val="-9"/>
        </w:rPr>
        <w:t> </w:t>
      </w:r>
      <w:r>
        <w:rPr>
          <w:color w:val="4B5062"/>
        </w:rPr>
        <w:t>dia</w:t>
      </w:r>
      <w:r>
        <w:rPr>
          <w:color w:val="4B5062"/>
          <w:spacing w:val="-9"/>
        </w:rPr>
        <w:t> </w:t>
      </w:r>
      <w:r>
        <w:rPr>
          <w:color w:val="4B5062"/>
        </w:rPr>
        <w:t>03</w:t>
      </w:r>
      <w:r>
        <w:rPr>
          <w:color w:val="4B5062"/>
          <w:spacing w:val="-9"/>
        </w:rPr>
        <w:t> </w:t>
      </w:r>
      <w:r>
        <w:rPr>
          <w:color w:val="4B5062"/>
        </w:rPr>
        <w:t>de</w:t>
      </w:r>
      <w:r>
        <w:rPr>
          <w:color w:val="4B5062"/>
          <w:spacing w:val="-9"/>
        </w:rPr>
        <w:t> </w:t>
      </w:r>
      <w:r>
        <w:rPr>
          <w:color w:val="4B5062"/>
        </w:rPr>
        <w:t>maio</w:t>
      </w:r>
      <w:r>
        <w:rPr>
          <w:color w:val="4B5062"/>
          <w:spacing w:val="-9"/>
        </w:rPr>
        <w:t> </w:t>
      </w:r>
      <w:r>
        <w:rPr>
          <w:color w:val="4B5062"/>
        </w:rPr>
        <w:t>de</w:t>
      </w:r>
      <w:r>
        <w:rPr>
          <w:color w:val="4B5062"/>
          <w:spacing w:val="-9"/>
        </w:rPr>
        <w:t> </w:t>
      </w:r>
      <w:r>
        <w:rPr>
          <w:color w:val="4B5062"/>
        </w:rPr>
        <w:t>2024.</w:t>
      </w:r>
      <w:r>
        <w:rPr>
          <w:color w:val="4B5062"/>
          <w:spacing w:val="-9"/>
        </w:rPr>
        <w:t> </w:t>
      </w:r>
      <w:r>
        <w:rPr>
          <w:color w:val="4B5062"/>
        </w:rPr>
        <w:t>Divulgado</w:t>
      </w:r>
      <w:r>
        <w:rPr>
          <w:color w:val="4B5062"/>
          <w:spacing w:val="-9"/>
        </w:rPr>
        <w:t> </w:t>
      </w:r>
      <w:r>
        <w:rPr>
          <w:color w:val="4B5062"/>
        </w:rPr>
        <w:t>por</w:t>
      </w:r>
      <w:r>
        <w:rPr>
          <w:color w:val="4B5062"/>
          <w:spacing w:val="-9"/>
        </w:rPr>
        <w:t> </w:t>
      </w:r>
      <w:r>
        <w:rPr>
          <w:color w:val="4B5062"/>
        </w:rPr>
        <w:t>meio</w:t>
      </w:r>
      <w:r>
        <w:rPr>
          <w:color w:val="4B5062"/>
          <w:spacing w:val="-9"/>
        </w:rPr>
        <w:t> </w:t>
      </w:r>
      <w:r>
        <w:rPr>
          <w:color w:val="4B5062"/>
        </w:rPr>
        <w:t>de</w:t>
      </w:r>
      <w:r>
        <w:rPr>
          <w:color w:val="4B5062"/>
          <w:spacing w:val="-9"/>
        </w:rPr>
        <w:t> </w:t>
      </w:r>
      <w:r>
        <w:rPr>
          <w:color w:val="4B5062"/>
        </w:rPr>
        <w:t>redes</w:t>
      </w:r>
      <w:r>
        <w:rPr>
          <w:color w:val="4B5062"/>
          <w:spacing w:val="-9"/>
        </w:rPr>
        <w:t> </w:t>
      </w:r>
      <w:r>
        <w:rPr>
          <w:color w:val="4B5062"/>
        </w:rPr>
        <w:t>sociais,</w:t>
      </w:r>
      <w:r>
        <w:rPr>
          <w:color w:val="4B5062"/>
          <w:spacing w:val="-9"/>
        </w:rPr>
        <w:t> </w:t>
      </w:r>
      <w:r>
        <w:rPr>
          <w:color w:val="4B5062"/>
        </w:rPr>
        <w:t>convites</w:t>
      </w:r>
      <w:r>
        <w:rPr>
          <w:color w:val="4B5062"/>
          <w:spacing w:val="-9"/>
        </w:rPr>
        <w:t> </w:t>
      </w:r>
      <w:r>
        <w:rPr>
          <w:color w:val="4B5062"/>
        </w:rPr>
        <w:t>e</w:t>
      </w:r>
      <w:r>
        <w:rPr>
          <w:color w:val="4B5062"/>
          <w:spacing w:val="-9"/>
        </w:rPr>
        <w:t> </w:t>
      </w:r>
      <w:r>
        <w:rPr>
          <w:color w:val="4B5062"/>
        </w:rPr>
        <w:t>listas</w:t>
      </w:r>
      <w:r>
        <w:rPr>
          <w:color w:val="4B5062"/>
          <w:spacing w:val="-9"/>
        </w:rPr>
        <w:t> </w:t>
      </w:r>
      <w:r>
        <w:rPr>
          <w:color w:val="4B5062"/>
        </w:rPr>
        <w:t>de</w:t>
      </w:r>
      <w:r>
        <w:rPr>
          <w:color w:val="4B5062"/>
          <w:spacing w:val="1"/>
        </w:rPr>
        <w:t> </w:t>
      </w:r>
      <w:r>
        <w:rPr>
          <w:color w:val="4B5062"/>
        </w:rPr>
        <w:t>transmissão em aplicativo de mensagem e realizado de forma presencial na Escola Joana de Souza em</w:t>
      </w:r>
      <w:r>
        <w:rPr>
          <w:color w:val="4B5062"/>
          <w:spacing w:val="-52"/>
        </w:rPr>
        <w:t> </w:t>
      </w:r>
      <w:r>
        <w:rPr>
          <w:color w:val="4B5062"/>
        </w:rPr>
        <w:t>Rio do Fogo/RN, a atividade reuniu vários artistas: Grupos de cultura popular Artes plásticas, dança</w:t>
      </w:r>
      <w:r>
        <w:rPr>
          <w:color w:val="4B5062"/>
          <w:spacing w:val="1"/>
        </w:rPr>
        <w:t> </w:t>
      </w:r>
      <w:r>
        <w:rPr>
          <w:color w:val="4B5062"/>
          <w:spacing w:val="-1"/>
        </w:rPr>
        <w:t>música,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artesãos,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produtores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audiovisuais,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dentre</w:t>
      </w:r>
      <w:r>
        <w:rPr>
          <w:color w:val="4B5062"/>
          <w:spacing w:val="-13"/>
        </w:rPr>
        <w:t> </w:t>
      </w:r>
      <w:r>
        <w:rPr>
          <w:color w:val="4B5062"/>
        </w:rPr>
        <w:t>outras</w:t>
      </w:r>
      <w:r>
        <w:rPr>
          <w:color w:val="4B5062"/>
          <w:spacing w:val="-12"/>
        </w:rPr>
        <w:t> </w:t>
      </w:r>
      <w:r>
        <w:rPr>
          <w:color w:val="4B5062"/>
        </w:rPr>
        <w:t>linguagens.</w:t>
      </w:r>
      <w:r>
        <w:rPr>
          <w:color w:val="4B5062"/>
          <w:spacing w:val="-13"/>
        </w:rPr>
        <w:t> </w:t>
      </w:r>
      <w:r>
        <w:rPr>
          <w:color w:val="4B5062"/>
        </w:rPr>
        <w:t>Na</w:t>
      </w:r>
      <w:r>
        <w:rPr>
          <w:color w:val="4B5062"/>
          <w:spacing w:val="-12"/>
        </w:rPr>
        <w:t> </w:t>
      </w:r>
      <w:r>
        <w:rPr>
          <w:color w:val="4B5062"/>
        </w:rPr>
        <w:t>consulta,</w:t>
      </w:r>
      <w:r>
        <w:rPr>
          <w:color w:val="4B5062"/>
          <w:spacing w:val="-13"/>
        </w:rPr>
        <w:t> </w:t>
      </w:r>
      <w:r>
        <w:rPr>
          <w:color w:val="4B5062"/>
        </w:rPr>
        <w:t>a</w:t>
      </w:r>
      <w:r>
        <w:rPr>
          <w:color w:val="4B5062"/>
          <w:spacing w:val="-12"/>
        </w:rPr>
        <w:t> </w:t>
      </w:r>
      <w:r>
        <w:rPr>
          <w:color w:val="4B5062"/>
        </w:rPr>
        <w:t>equipe</w:t>
      </w:r>
      <w:r>
        <w:rPr>
          <w:color w:val="4B5062"/>
          <w:spacing w:val="-12"/>
        </w:rPr>
        <w:t> </w:t>
      </w:r>
      <w:r>
        <w:rPr>
          <w:color w:val="4B5062"/>
        </w:rPr>
        <w:t>da</w:t>
      </w:r>
      <w:r>
        <w:rPr>
          <w:color w:val="4B5062"/>
          <w:spacing w:val="-13"/>
        </w:rPr>
        <w:t> </w:t>
      </w:r>
      <w:r>
        <w:rPr>
          <w:color w:val="4B5062"/>
        </w:rPr>
        <w:t>Secretaria</w:t>
      </w:r>
      <w:r>
        <w:rPr>
          <w:color w:val="4B5062"/>
          <w:spacing w:val="1"/>
        </w:rPr>
        <w:t> </w:t>
      </w:r>
      <w:r>
        <w:rPr>
          <w:color w:val="4B5062"/>
        </w:rPr>
        <w:t>de Cultura de Rio do Fogo apresentou os parâmetros da Política Nacional Aldir Blanc, como base para a</w:t>
      </w:r>
      <w:r>
        <w:rPr>
          <w:color w:val="4B5062"/>
          <w:spacing w:val="1"/>
        </w:rPr>
        <w:t> </w:t>
      </w:r>
      <w:r>
        <w:rPr>
          <w:color w:val="4B5062"/>
        </w:rPr>
        <w:t>discussão.</w:t>
      </w:r>
      <w:r>
        <w:rPr>
          <w:color w:val="4B5062"/>
          <w:spacing w:val="-13"/>
        </w:rPr>
        <w:t> </w:t>
      </w:r>
      <w:r>
        <w:rPr>
          <w:color w:val="4B5062"/>
        </w:rPr>
        <w:t>Como</w:t>
      </w:r>
      <w:r>
        <w:rPr>
          <w:color w:val="4B5062"/>
          <w:spacing w:val="-13"/>
        </w:rPr>
        <w:t> </w:t>
      </w:r>
      <w:r>
        <w:rPr>
          <w:color w:val="4B5062"/>
        </w:rPr>
        <w:t>resultado</w:t>
      </w:r>
      <w:r>
        <w:rPr>
          <w:color w:val="4B5062"/>
          <w:spacing w:val="-13"/>
        </w:rPr>
        <w:t> </w:t>
      </w:r>
      <w:r>
        <w:rPr>
          <w:color w:val="4B5062"/>
        </w:rPr>
        <w:t>desse</w:t>
      </w:r>
      <w:r>
        <w:rPr>
          <w:color w:val="4B5062"/>
          <w:spacing w:val="-13"/>
        </w:rPr>
        <w:t> </w:t>
      </w:r>
      <w:r>
        <w:rPr>
          <w:color w:val="4B5062"/>
        </w:rPr>
        <w:t>encontro,</w:t>
      </w:r>
      <w:r>
        <w:rPr>
          <w:color w:val="4B5062"/>
          <w:spacing w:val="-13"/>
        </w:rPr>
        <w:t> </w:t>
      </w:r>
      <w:r>
        <w:rPr>
          <w:color w:val="4B5062"/>
        </w:rPr>
        <w:t>foram</w:t>
      </w:r>
      <w:r>
        <w:rPr>
          <w:color w:val="4B5062"/>
          <w:spacing w:val="-13"/>
        </w:rPr>
        <w:t> </w:t>
      </w:r>
      <w:r>
        <w:rPr>
          <w:color w:val="4B5062"/>
        </w:rPr>
        <w:t>apresentadas</w:t>
      </w:r>
      <w:r>
        <w:rPr>
          <w:color w:val="4B5062"/>
          <w:spacing w:val="-13"/>
        </w:rPr>
        <w:t> </w:t>
      </w:r>
      <w:r>
        <w:rPr>
          <w:color w:val="4B5062"/>
        </w:rPr>
        <w:t>propostas,</w:t>
      </w:r>
      <w:r>
        <w:rPr>
          <w:color w:val="4B5062"/>
          <w:spacing w:val="-13"/>
        </w:rPr>
        <w:t> </w:t>
      </w:r>
      <w:r>
        <w:rPr>
          <w:color w:val="4B5062"/>
        </w:rPr>
        <w:t>as</w:t>
      </w:r>
      <w:r>
        <w:rPr>
          <w:color w:val="4B5062"/>
          <w:spacing w:val="-13"/>
        </w:rPr>
        <w:t> </w:t>
      </w:r>
      <w:r>
        <w:rPr>
          <w:color w:val="4B5062"/>
        </w:rPr>
        <w:t>quais</w:t>
      </w:r>
      <w:r>
        <w:rPr>
          <w:color w:val="4B5062"/>
          <w:spacing w:val="-13"/>
        </w:rPr>
        <w:t> </w:t>
      </w:r>
      <w:r>
        <w:rPr>
          <w:color w:val="4B5062"/>
        </w:rPr>
        <w:t>estão</w:t>
      </w:r>
      <w:r>
        <w:rPr>
          <w:color w:val="4B5062"/>
          <w:spacing w:val="-13"/>
        </w:rPr>
        <w:t> </w:t>
      </w:r>
      <w:r>
        <w:rPr>
          <w:color w:val="4B5062"/>
        </w:rPr>
        <w:t>elencadas</w:t>
      </w:r>
      <w:r>
        <w:rPr>
          <w:color w:val="4B5062"/>
          <w:spacing w:val="-13"/>
        </w:rPr>
        <w:t> </w:t>
      </w:r>
      <w:r>
        <w:rPr>
          <w:color w:val="4B5062"/>
        </w:rPr>
        <w:t>na</w:t>
      </w:r>
      <w:r>
        <w:rPr>
          <w:color w:val="4B5062"/>
          <w:spacing w:val="1"/>
        </w:rPr>
        <w:t> </w:t>
      </w:r>
      <w:r>
        <w:rPr>
          <w:color w:val="4B5062"/>
        </w:rPr>
        <w:t>Ata da referida reunião, apresentada como anexo deste plano. Para garantir a oportunidade de</w:t>
      </w:r>
      <w:r>
        <w:rPr>
          <w:color w:val="4B5062"/>
          <w:spacing w:val="1"/>
        </w:rPr>
        <w:t> </w:t>
      </w:r>
      <w:r>
        <w:rPr>
          <w:color w:val="4B5062"/>
        </w:rPr>
        <w:t>participação a quem não pôde participar da consulta presencial, a Secretaria de Cultura realizou um</w:t>
      </w:r>
      <w:r>
        <w:rPr>
          <w:color w:val="4B5062"/>
          <w:spacing w:val="1"/>
        </w:rPr>
        <w:t> </w:t>
      </w:r>
      <w:r>
        <w:rPr>
          <w:color w:val="4B5062"/>
        </w:rPr>
        <w:t>formulário virtual, para contribuição da construção do PAAR que ficou disponível entre os dias</w:t>
      </w:r>
      <w:r>
        <w:rPr>
          <w:color w:val="4B5062"/>
          <w:spacing w:val="1"/>
        </w:rPr>
        <w:t> </w:t>
      </w:r>
      <w:r>
        <w:rPr>
          <w:color w:val="4B5062"/>
        </w:rPr>
        <w:t>03/05/2024 a 10/05/2024. O formulário online resultou em 34 propostas de atividades. As atividades</w:t>
      </w:r>
      <w:r>
        <w:rPr>
          <w:color w:val="4B5062"/>
          <w:spacing w:val="1"/>
        </w:rPr>
        <w:t> </w:t>
      </w:r>
      <w:r>
        <w:rPr>
          <w:color w:val="4B5062"/>
        </w:rPr>
        <w:t>relatadas</w:t>
      </w:r>
      <w:r>
        <w:rPr>
          <w:color w:val="4B5062"/>
          <w:spacing w:val="-3"/>
        </w:rPr>
        <w:t> </w:t>
      </w:r>
      <w:r>
        <w:rPr>
          <w:color w:val="4B5062"/>
        </w:rPr>
        <w:t>estão</w:t>
      </w:r>
      <w:r>
        <w:rPr>
          <w:color w:val="4B5062"/>
          <w:spacing w:val="-3"/>
        </w:rPr>
        <w:t> </w:t>
      </w:r>
      <w:r>
        <w:rPr>
          <w:color w:val="4B5062"/>
        </w:rPr>
        <w:t>registradas</w:t>
      </w:r>
      <w:r>
        <w:rPr>
          <w:color w:val="4B5062"/>
          <w:spacing w:val="-3"/>
        </w:rPr>
        <w:t> </w:t>
      </w:r>
      <w:r>
        <w:rPr>
          <w:color w:val="4B5062"/>
        </w:rPr>
        <w:t>em</w:t>
      </w:r>
      <w:r>
        <w:rPr>
          <w:color w:val="4B5062"/>
          <w:spacing w:val="-3"/>
        </w:rPr>
        <w:t> </w:t>
      </w:r>
      <w:r>
        <w:rPr>
          <w:color w:val="4B5062"/>
        </w:rPr>
        <w:t>atas</w:t>
      </w:r>
      <w:r>
        <w:rPr>
          <w:color w:val="4B5062"/>
          <w:spacing w:val="-3"/>
        </w:rPr>
        <w:t> </w:t>
      </w:r>
      <w:r>
        <w:rPr>
          <w:color w:val="4B5062"/>
        </w:rPr>
        <w:t>e</w:t>
      </w:r>
      <w:r>
        <w:rPr>
          <w:color w:val="4B5062"/>
          <w:spacing w:val="-2"/>
        </w:rPr>
        <w:t> </w:t>
      </w:r>
      <w:r>
        <w:rPr>
          <w:color w:val="4B5062"/>
        </w:rPr>
        <w:t>relatórios</w:t>
      </w:r>
      <w:r>
        <w:rPr>
          <w:color w:val="4B5062"/>
          <w:spacing w:val="-3"/>
        </w:rPr>
        <w:t> </w:t>
      </w:r>
      <w:r>
        <w:rPr>
          <w:color w:val="4B5062"/>
        </w:rPr>
        <w:t>anexados</w:t>
      </w:r>
      <w:r>
        <w:rPr>
          <w:color w:val="4B5062"/>
          <w:spacing w:val="-3"/>
        </w:rPr>
        <w:t> </w:t>
      </w:r>
      <w:r>
        <w:rPr>
          <w:color w:val="4B5062"/>
        </w:rPr>
        <w:t>a</w:t>
      </w:r>
      <w:r>
        <w:rPr>
          <w:color w:val="4B5062"/>
          <w:spacing w:val="-3"/>
        </w:rPr>
        <w:t> </w:t>
      </w:r>
      <w:r>
        <w:rPr>
          <w:color w:val="4B5062"/>
        </w:rPr>
        <w:t>este</w:t>
      </w:r>
      <w:r>
        <w:rPr>
          <w:color w:val="4B5062"/>
          <w:spacing w:val="-3"/>
        </w:rPr>
        <w:t> </w:t>
      </w:r>
      <w:r>
        <w:rPr>
          <w:color w:val="4B5062"/>
        </w:rPr>
        <w:t>PAAR.</w:t>
      </w:r>
    </w:p>
    <w:p>
      <w:pPr>
        <w:spacing w:line="237" w:lineRule="auto" w:before="189"/>
        <w:ind w:left="132" w:right="1159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Publicação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da(s)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Consulta(s)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Pública(s)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Link(s),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no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caso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transmissão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online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ou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resultado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da(s)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consulta(s)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pública(s)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divulgado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na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internet: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32" w:lineRule="auto" w:before="67" w:after="0"/>
        <w:ind w:left="132" w:right="2285" w:firstLine="0"/>
        <w:jc w:val="left"/>
        <w:rPr>
          <w:sz w:val="22"/>
        </w:rPr>
      </w:pPr>
      <w:r>
        <w:rPr>
          <w:color w:val="4B5062"/>
          <w:sz w:val="22"/>
        </w:rPr>
        <w:t>Publicação da consulta pública</w:t>
      </w:r>
      <w:r>
        <w:rPr>
          <w:color w:val="4B5062"/>
          <w:spacing w:val="1"/>
          <w:sz w:val="22"/>
        </w:rPr>
        <w:t> </w:t>
      </w:r>
      <w:r>
        <w:rPr>
          <w:color w:val="4B5062"/>
          <w:sz w:val="22"/>
        </w:rPr>
        <w:t>no Instagram:</w:t>
      </w:r>
      <w:r>
        <w:rPr>
          <w:color w:val="4B5062"/>
          <w:spacing w:val="1"/>
          <w:sz w:val="22"/>
        </w:rPr>
        <w:t> </w:t>
      </w:r>
      <w:r>
        <w:rPr>
          <w:color w:val="4B5062"/>
          <w:w w:val="95"/>
          <w:sz w:val="22"/>
        </w:rPr>
        <w:t>https://</w:t>
      </w:r>
      <w:hyperlink r:id="rId8">
        <w:r>
          <w:rPr>
            <w:color w:val="4B5062"/>
            <w:w w:val="95"/>
            <w:sz w:val="22"/>
          </w:rPr>
          <w:t>www.instagram.com/p/C6rIvcERjJU/?igsh=MWszNXNjNzk5czh6aw%3D%3D</w:t>
        </w:r>
      </w:hyperlink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28" w:lineRule="auto" w:before="2" w:after="0"/>
        <w:ind w:left="132" w:right="1175" w:firstLine="0"/>
        <w:jc w:val="left"/>
        <w:rPr>
          <w:sz w:val="22"/>
        </w:rPr>
      </w:pPr>
      <w:r>
        <w:rPr>
          <w:color w:val="4B5062"/>
          <w:sz w:val="22"/>
        </w:rPr>
        <w:t>Publicação da ata da consulta pública:</w:t>
      </w:r>
      <w:r>
        <w:rPr>
          <w:color w:val="4B5062"/>
          <w:spacing w:val="1"/>
          <w:sz w:val="22"/>
        </w:rPr>
        <w:t> </w:t>
      </w:r>
      <w:r>
        <w:rPr>
          <w:color w:val="4B5062"/>
          <w:sz w:val="22"/>
        </w:rPr>
        <w:t>https://drive.google.com/drive/folders/1Tgczfn8TAyqcaamEXuCfr3jkVk-OaNfs?usp=sharing</w:t>
      </w:r>
      <w:r>
        <w:rPr>
          <w:color w:val="4B5062"/>
          <w:spacing w:val="1"/>
          <w:sz w:val="22"/>
        </w:rPr>
        <w:t> </w:t>
      </w:r>
      <w:r>
        <w:rPr>
          <w:color w:val="4B5062"/>
          <w:sz w:val="22"/>
        </w:rPr>
        <w:t>3.Cartaz de divulgação da consulta pública:</w:t>
      </w:r>
      <w:r>
        <w:rPr>
          <w:color w:val="4B5062"/>
          <w:spacing w:val="1"/>
          <w:sz w:val="22"/>
        </w:rPr>
        <w:t> </w:t>
      </w:r>
      <w:r>
        <w:rPr>
          <w:color w:val="4B5062"/>
          <w:w w:val="95"/>
          <w:sz w:val="22"/>
        </w:rPr>
        <w:t>https://drive.google.com/drive/folders/1Q70TJDRsX77VDTSWbLqDUyUyealgTzqh?usp=sharing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32" w:lineRule="auto" w:before="0" w:after="0"/>
        <w:ind w:left="132" w:right="1312" w:firstLine="0"/>
        <w:jc w:val="left"/>
        <w:rPr>
          <w:sz w:val="22"/>
        </w:rPr>
      </w:pPr>
      <w:r>
        <w:rPr>
          <w:color w:val="4B5062"/>
          <w:sz w:val="22"/>
        </w:rPr>
        <w:t>Fotos/vídeo da consulta pública presencial:</w:t>
      </w:r>
      <w:r>
        <w:rPr>
          <w:color w:val="4B5062"/>
          <w:spacing w:val="1"/>
          <w:sz w:val="22"/>
        </w:rPr>
        <w:t> </w:t>
      </w:r>
      <w:r>
        <w:rPr>
          <w:color w:val="4B5062"/>
          <w:w w:val="95"/>
          <w:sz w:val="22"/>
        </w:rPr>
        <w:t>https://drive.google.com/drive/folders/1jC1ve10P1KVD4eFM2HzKIViF-J5m9Our?usp=sharing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32" w:lineRule="auto" w:before="0" w:after="0"/>
        <w:ind w:left="132" w:right="1296" w:firstLine="0"/>
        <w:jc w:val="left"/>
        <w:rPr>
          <w:sz w:val="22"/>
        </w:rPr>
      </w:pPr>
      <w:r>
        <w:rPr>
          <w:color w:val="4B5062"/>
          <w:sz w:val="22"/>
        </w:rPr>
        <w:t>Formulário em PDF:</w:t>
      </w:r>
      <w:r>
        <w:rPr>
          <w:color w:val="4B5062"/>
          <w:spacing w:val="1"/>
          <w:sz w:val="22"/>
        </w:rPr>
        <w:t> </w:t>
      </w:r>
      <w:r>
        <w:rPr>
          <w:color w:val="4B5062"/>
          <w:spacing w:val="-2"/>
          <w:sz w:val="22"/>
        </w:rPr>
        <w:t>https://drive.google.com/drive/folders/1ieOpH4AvhplF4dTerxsp6bFHUIAIZypC?usp=drive_link</w:t>
      </w:r>
    </w:p>
    <w:p>
      <w:pPr>
        <w:pStyle w:val="Heading1"/>
        <w:spacing w:before="182"/>
      </w:pPr>
      <w:r>
        <w:rPr>
          <w:color w:val="050A33"/>
        </w:rPr>
        <w:t>Metas</w:t>
      </w:r>
    </w:p>
    <w:p>
      <w:pPr>
        <w:spacing w:after="0"/>
        <w:sectPr>
          <w:pgSz w:w="11900" w:h="16840"/>
          <w:pgMar w:header="0" w:footer="622" w:top="740" w:bottom="820" w:left="640" w:right="660"/>
        </w:sectPr>
      </w:pPr>
    </w:p>
    <w:p>
      <w:pPr>
        <w:spacing w:before="68"/>
        <w:ind w:left="132" w:right="0" w:firstLine="0"/>
        <w:jc w:val="left"/>
        <w:rPr>
          <w:b/>
          <w:sz w:val="24"/>
        </w:rPr>
      </w:pPr>
      <w:r>
        <w:rPr/>
        <w:pict>
          <v:group style="position:absolute;margin-left:37.734512pt;margin-top:21.549501pt;width:518.8pt;height:449.85pt;mso-position-horizontal-relative:page;mso-position-vertical-relative:paragraph;z-index:-15925760" coordorigin="755,431" coordsize="10376,8997">
            <v:shape style="position:absolute;left:754;top:431;width:10376;height:8997" coordorigin="755,431" coordsize="10376,8997" path="m11065,9427l820,9427,810,9425,792,9418,784,9412,770,9398,764,9390,757,9372,755,9362,755,496,757,486,764,468,770,460,784,446,792,441,810,433,820,431,11065,431,11075,433,11093,441,11101,446,830,446,818,447,807,450,796,456,787,464,780,473,774,483,771,494,770,506,770,9352,771,9364,774,9375,780,9385,787,9395,796,9402,807,9408,818,9411,830,9412,11101,9412,11093,9418,11075,9425,11065,9427xm11101,9412l11055,9412,11067,9411,11078,9408,11089,9402,11098,9395,11105,9385,11111,9375,11114,9364,11115,9352,11115,506,11114,494,11111,483,11105,473,11098,464,11089,456,11078,450,11067,447,11055,446,11101,446,11115,460,11121,468,11128,486,11130,496,11130,9362,11128,9372,11121,9390,11115,9398,11101,9412xe" filled="true" fillcolor="#e4e6ef" stroked="false">
              <v:path arrowok="t"/>
              <v:fill type="solid"/>
            </v:shape>
            <v:shape style="position:absolute;left:784;top:460;width:10316;height:1785" coordorigin="785,461" coordsize="10316,1785" path="m2254,461l837,461,829,463,814,469,808,473,797,484,792,491,786,505,785,513,785,2245,2254,2245,2254,461xm11100,513l11099,505,11093,491,11088,484,11077,473,11071,469,11056,463,11048,461,9646,461,9646,2245,11100,2245,11100,513xe" filled="true" fillcolor="#f1f2fe" stroked="false">
              <v:path arrowok="t"/>
              <v:fill type="solid"/>
            </v:shape>
            <w10:wrap type="none"/>
          </v:group>
        </w:pict>
      </w:r>
      <w:r>
        <w:rPr>
          <w:b/>
          <w:color w:val="050A33"/>
          <w:sz w:val="24"/>
        </w:rPr>
        <w:t>META</w:t>
      </w:r>
      <w:r>
        <w:rPr>
          <w:b/>
          <w:color w:val="050A33"/>
          <w:spacing w:val="3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3"/>
          <w:sz w:val="24"/>
        </w:rPr>
        <w:t> </w:t>
      </w:r>
      <w:r>
        <w:rPr>
          <w:b/>
          <w:color w:val="050A33"/>
          <w:sz w:val="24"/>
        </w:rPr>
        <w:t>Ações</w:t>
      </w:r>
      <w:r>
        <w:rPr>
          <w:b/>
          <w:color w:val="050A33"/>
          <w:spacing w:val="3"/>
          <w:sz w:val="24"/>
        </w:rPr>
        <w:t> </w:t>
      </w:r>
      <w:r>
        <w:rPr>
          <w:b/>
          <w:color w:val="050A33"/>
          <w:sz w:val="24"/>
        </w:rPr>
        <w:t>Gerais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469"/>
        <w:gridCol w:w="1469"/>
        <w:gridCol w:w="1484"/>
        <w:gridCol w:w="1469"/>
        <w:gridCol w:w="1484"/>
        <w:gridCol w:w="1469"/>
      </w:tblGrid>
      <w:tr>
        <w:trPr>
          <w:trHeight w:val="1781" w:hRule="atLeast"/>
        </w:trPr>
        <w:tc>
          <w:tcPr>
            <w:tcW w:w="1484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95" w:right="483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Ação</w:t>
            </w:r>
          </w:p>
        </w:tc>
        <w:tc>
          <w:tcPr>
            <w:tcW w:w="1469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1469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25" w:lineRule="auto"/>
              <w:ind w:left="101" w:right="72" w:firstLine="40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pacing w:val="-1"/>
                <w:sz w:val="20"/>
              </w:rPr>
              <w:t>Estimado</w:t>
            </w:r>
            <w:r>
              <w:rPr>
                <w:b/>
                <w:color w:val="050A33"/>
                <w:spacing w:val="-10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1484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25" w:lineRule="auto"/>
              <w:ind w:left="315" w:right="276" w:firstLine="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 de</w:t>
            </w:r>
            <w:r>
              <w:rPr>
                <w:b/>
                <w:color w:val="050A33"/>
                <w:spacing w:val="-47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1469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25" w:lineRule="auto"/>
              <w:ind w:left="626" w:right="71" w:hanging="519"/>
              <w:rPr>
                <w:b/>
                <w:sz w:val="20"/>
              </w:rPr>
            </w:pPr>
            <w:r>
              <w:rPr>
                <w:b/>
                <w:color w:val="050A33"/>
                <w:spacing w:val="-1"/>
                <w:sz w:val="20"/>
              </w:rPr>
              <w:t>Produto/Entre</w:t>
            </w:r>
            <w:r>
              <w:rPr>
                <w:b/>
                <w:color w:val="050A33"/>
                <w:spacing w:val="-47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ga</w:t>
            </w:r>
          </w:p>
        </w:tc>
        <w:tc>
          <w:tcPr>
            <w:tcW w:w="1484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  <w:tc>
          <w:tcPr>
            <w:tcW w:w="1469" w:type="dxa"/>
            <w:tcBorders>
              <w:top w:val="single" w:sz="8" w:space="0" w:color="E4E6EF"/>
            </w:tcBorders>
            <w:shd w:val="clear" w:color="auto" w:fill="F1F2FE"/>
          </w:tcPr>
          <w:p>
            <w:pPr>
              <w:pStyle w:val="TableParagraph"/>
              <w:spacing w:line="230" w:lineRule="auto" w:before="85"/>
              <w:ind w:left="102" w:right="82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destina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recursos para</w:t>
            </w:r>
            <w:r>
              <w:rPr>
                <w:b/>
                <w:color w:val="050A33"/>
                <w:spacing w:val="-47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áreas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periféricas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e/ou</w:t>
            </w:r>
            <w:r>
              <w:rPr>
                <w:b/>
                <w:color w:val="050A33"/>
                <w:spacing w:val="-6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de</w:t>
            </w:r>
            <w:r>
              <w:rPr>
                <w:b/>
                <w:color w:val="050A33"/>
                <w:spacing w:val="-6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povos</w:t>
            </w:r>
            <w:r>
              <w:rPr>
                <w:b/>
                <w:color w:val="050A33"/>
                <w:spacing w:val="-46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tradicionais?</w:t>
            </w:r>
          </w:p>
        </w:tc>
      </w:tr>
      <w:tr>
        <w:trPr>
          <w:trHeight w:val="1694" w:hRule="atLeast"/>
        </w:trPr>
        <w:tc>
          <w:tcPr>
            <w:tcW w:w="1484" w:type="dxa"/>
            <w:shd w:val="clear" w:color="auto" w:fill="FBFBFE"/>
          </w:tcPr>
          <w:p>
            <w:pPr>
              <w:pStyle w:val="TableParagraph"/>
              <w:spacing w:line="232" w:lineRule="auto" w:before="202"/>
              <w:ind w:left="130" w:right="200"/>
              <w:rPr>
                <w:sz w:val="22"/>
              </w:rPr>
            </w:pPr>
            <w:r>
              <w:rPr>
                <w:color w:val="4B5062"/>
                <w:sz w:val="22"/>
              </w:rPr>
              <w:t>Obras;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1"/>
                <w:sz w:val="22"/>
              </w:rPr>
              <w:t>Reformas </w:t>
            </w:r>
            <w:r>
              <w:rPr>
                <w:color w:val="4B5062"/>
                <w:sz w:val="22"/>
              </w:rPr>
              <w:t>e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Aquisição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de bens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culturais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spacing w:line="232" w:lineRule="auto" w:before="202"/>
              <w:ind w:left="121" w:right="145"/>
              <w:rPr>
                <w:sz w:val="22"/>
              </w:rPr>
            </w:pPr>
            <w:r>
              <w:rPr>
                <w:color w:val="4B5062"/>
                <w:sz w:val="22"/>
              </w:rPr>
              <w:t>Aquisição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de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w w:val="95"/>
                <w:sz w:val="22"/>
              </w:rPr>
              <w:t>equipament</w:t>
            </w:r>
            <w:r>
              <w:rPr>
                <w:color w:val="4B5062"/>
                <w:spacing w:val="-49"/>
                <w:w w:val="95"/>
                <w:sz w:val="22"/>
              </w:rPr>
              <w:t> </w:t>
            </w:r>
            <w:r>
              <w:rPr>
                <w:color w:val="4B5062"/>
                <w:sz w:val="22"/>
              </w:rPr>
              <w:t>os 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mobiliário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color w:val="4B5062"/>
                <w:sz w:val="22"/>
              </w:rPr>
              <w:t>40.000,00</w:t>
            </w:r>
          </w:p>
        </w:tc>
        <w:tc>
          <w:tcPr>
            <w:tcW w:w="1484" w:type="dxa"/>
            <w:shd w:val="clear" w:color="auto" w:fill="FBFBFE"/>
          </w:tcPr>
          <w:p>
            <w:pPr>
              <w:pStyle w:val="TableParagraph"/>
              <w:spacing w:line="232" w:lineRule="auto" w:before="202"/>
              <w:ind w:left="135" w:right="142"/>
              <w:rPr>
                <w:sz w:val="22"/>
              </w:rPr>
            </w:pPr>
            <w:r>
              <w:rPr>
                <w:color w:val="4B5062"/>
                <w:spacing w:val="-1"/>
                <w:sz w:val="22"/>
              </w:rPr>
              <w:t>Licitações </w:t>
            </w:r>
            <w:r>
              <w:rPr>
                <w:color w:val="4B5062"/>
                <w:sz w:val="22"/>
              </w:rPr>
              <w:t>e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contratos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(Lei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14.133/202</w:t>
            </w:r>
          </w:p>
          <w:p>
            <w:pPr>
              <w:pStyle w:val="TableParagraph"/>
              <w:spacing w:line="253" w:lineRule="exact"/>
              <w:ind w:left="135"/>
              <w:rPr>
                <w:sz w:val="22"/>
              </w:rPr>
            </w:pPr>
            <w:r>
              <w:rPr>
                <w:color w:val="4B5062"/>
                <w:sz w:val="22"/>
              </w:rPr>
              <w:t>1)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spacing w:line="228" w:lineRule="auto" w:before="86"/>
              <w:ind w:left="127" w:right="145"/>
              <w:rPr>
                <w:sz w:val="22"/>
              </w:rPr>
            </w:pPr>
            <w:r>
              <w:rPr>
                <w:color w:val="4B5062"/>
                <w:spacing w:val="-2"/>
                <w:sz w:val="22"/>
              </w:rPr>
              <w:t>Equipament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o/Espaço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reformado/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pacing w:val="-1"/>
                <w:sz w:val="22"/>
              </w:rPr>
              <w:t>modernizad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o</w:t>
            </w:r>
          </w:p>
        </w:tc>
        <w:tc>
          <w:tcPr>
            <w:tcW w:w="1484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color w:val="4B5062"/>
                <w:w w:val="99"/>
                <w:sz w:val="22"/>
              </w:rPr>
              <w:t>1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color w:val="4B5062"/>
                <w:sz w:val="22"/>
              </w:rPr>
              <w:t>Não</w:t>
            </w:r>
          </w:p>
        </w:tc>
      </w:tr>
      <w:tr>
        <w:trPr>
          <w:trHeight w:val="2713" w:hRule="atLeast"/>
        </w:trPr>
        <w:tc>
          <w:tcPr>
            <w:tcW w:w="1484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spacing w:line="232" w:lineRule="auto"/>
              <w:ind w:left="130" w:right="454"/>
              <w:rPr>
                <w:sz w:val="22"/>
              </w:rPr>
            </w:pPr>
            <w:r>
              <w:rPr>
                <w:color w:val="4B5062"/>
                <w:spacing w:val="-2"/>
                <w:sz w:val="22"/>
              </w:rPr>
              <w:t>Fomento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28" w:lineRule="auto" w:before="1"/>
              <w:ind w:left="121" w:right="224"/>
              <w:rPr>
                <w:sz w:val="22"/>
              </w:rPr>
            </w:pPr>
            <w:r>
              <w:rPr>
                <w:color w:val="4B5062"/>
                <w:sz w:val="22"/>
              </w:rPr>
              <w:t>Edital de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apoio a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2"/>
                <w:sz w:val="22"/>
              </w:rPr>
              <w:t>projetos </w:t>
            </w:r>
            <w:r>
              <w:rPr>
                <w:color w:val="4B5062"/>
                <w:spacing w:val="-1"/>
                <w:sz w:val="22"/>
              </w:rPr>
              <w:t>de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formação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em arte 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color w:val="4B5062"/>
                <w:sz w:val="22"/>
              </w:rPr>
              <w:t>30.000,00</w:t>
            </w:r>
          </w:p>
        </w:tc>
        <w:tc>
          <w:tcPr>
            <w:tcW w:w="1484" w:type="dxa"/>
            <w:shd w:val="clear" w:color="auto" w:fill="FBFBFE"/>
          </w:tcPr>
          <w:p>
            <w:pPr>
              <w:pStyle w:val="TableParagraph"/>
              <w:spacing w:line="230" w:lineRule="auto" w:before="84"/>
              <w:ind w:left="135" w:right="133"/>
              <w:rPr>
                <w:sz w:val="22"/>
              </w:rPr>
            </w:pPr>
            <w:r>
              <w:rPr>
                <w:color w:val="4B5062"/>
                <w:spacing w:val="-1"/>
                <w:sz w:val="22"/>
              </w:rPr>
              <w:t>Chamament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o público -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Fomento a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execução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de ações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culturais -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Projeto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(Decreto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11.453/202</w:t>
            </w:r>
          </w:p>
          <w:p>
            <w:pPr>
              <w:pStyle w:val="TableParagraph"/>
              <w:spacing w:line="253" w:lineRule="exact"/>
              <w:ind w:left="135"/>
              <w:rPr>
                <w:sz w:val="22"/>
              </w:rPr>
            </w:pPr>
            <w:r>
              <w:rPr>
                <w:color w:val="4B5062"/>
                <w:sz w:val="22"/>
              </w:rPr>
              <w:t>3)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28" w:lineRule="auto" w:before="1"/>
              <w:ind w:left="127" w:right="100"/>
              <w:rPr>
                <w:sz w:val="22"/>
              </w:rPr>
            </w:pPr>
            <w:r>
              <w:rPr>
                <w:color w:val="4B5062"/>
                <w:sz w:val="22"/>
              </w:rPr>
              <w:t>Ação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w w:val="95"/>
                <w:sz w:val="22"/>
              </w:rPr>
              <w:t>Fomentada/</w:t>
            </w:r>
            <w:r>
              <w:rPr>
                <w:color w:val="4B5062"/>
                <w:spacing w:val="1"/>
                <w:w w:val="95"/>
                <w:sz w:val="22"/>
              </w:rPr>
              <w:t> </w:t>
            </w:r>
            <w:r>
              <w:rPr>
                <w:color w:val="4B5062"/>
                <w:sz w:val="22"/>
              </w:rPr>
              <w:t>Projeto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fomentado</w:t>
            </w:r>
          </w:p>
        </w:tc>
        <w:tc>
          <w:tcPr>
            <w:tcW w:w="1484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color w:val="4B5062"/>
                <w:sz w:val="22"/>
              </w:rPr>
              <w:t>10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color w:val="4B5062"/>
                <w:sz w:val="22"/>
              </w:rPr>
              <w:t>Sim</w:t>
            </w:r>
          </w:p>
        </w:tc>
      </w:tr>
      <w:tr>
        <w:trPr>
          <w:trHeight w:val="2698" w:hRule="atLeast"/>
        </w:trPr>
        <w:tc>
          <w:tcPr>
            <w:tcW w:w="1484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spacing w:line="232" w:lineRule="auto"/>
              <w:ind w:left="130" w:right="454"/>
              <w:rPr>
                <w:sz w:val="22"/>
              </w:rPr>
            </w:pPr>
            <w:r>
              <w:rPr>
                <w:color w:val="4B5062"/>
                <w:spacing w:val="-2"/>
                <w:sz w:val="22"/>
              </w:rPr>
              <w:t>Fomento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230" w:lineRule="auto" w:before="1"/>
              <w:ind w:left="121" w:right="100"/>
              <w:rPr>
                <w:sz w:val="22"/>
              </w:rPr>
            </w:pPr>
            <w:r>
              <w:rPr>
                <w:color w:val="4B5062"/>
                <w:sz w:val="22"/>
              </w:rPr>
              <w:t>Edital de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1"/>
                <w:sz w:val="22"/>
              </w:rPr>
              <w:t>premiação </w:t>
            </w:r>
            <w:r>
              <w:rPr>
                <w:color w:val="4B5062"/>
                <w:sz w:val="22"/>
              </w:rPr>
              <w:t>a</w:t>
            </w:r>
            <w:r>
              <w:rPr>
                <w:color w:val="4B5062"/>
                <w:spacing w:val="-53"/>
                <w:sz w:val="22"/>
              </w:rPr>
              <w:t> </w:t>
            </w:r>
            <w:r>
              <w:rPr>
                <w:color w:val="4B5062"/>
                <w:sz w:val="22"/>
              </w:rPr>
              <w:t>agentes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culturais 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grupos de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arte 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color w:val="4B5062"/>
                <w:sz w:val="22"/>
              </w:rPr>
              <w:t>20.002,51</w:t>
            </w:r>
          </w:p>
        </w:tc>
        <w:tc>
          <w:tcPr>
            <w:tcW w:w="1484" w:type="dxa"/>
            <w:shd w:val="clear" w:color="auto" w:fill="FBFBFE"/>
          </w:tcPr>
          <w:p>
            <w:pPr>
              <w:pStyle w:val="TableParagraph"/>
              <w:spacing w:line="228" w:lineRule="auto" w:before="86"/>
              <w:ind w:left="135" w:right="133"/>
              <w:rPr>
                <w:sz w:val="22"/>
              </w:rPr>
            </w:pPr>
            <w:r>
              <w:rPr>
                <w:color w:val="4B5062"/>
                <w:spacing w:val="-1"/>
                <w:sz w:val="22"/>
              </w:rPr>
              <w:t>Chamament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o público -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Fomento a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execução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de ações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culturais -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Projeto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(Decreto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11.453/202</w:t>
            </w:r>
          </w:p>
          <w:p>
            <w:pPr>
              <w:pStyle w:val="TableParagraph"/>
              <w:spacing w:line="260" w:lineRule="exact"/>
              <w:ind w:left="135"/>
              <w:rPr>
                <w:sz w:val="22"/>
              </w:rPr>
            </w:pPr>
            <w:r>
              <w:rPr>
                <w:color w:val="4B5062"/>
                <w:sz w:val="22"/>
              </w:rPr>
              <w:t>3)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127" w:right="100"/>
              <w:rPr>
                <w:sz w:val="22"/>
              </w:rPr>
            </w:pPr>
            <w:r>
              <w:rPr>
                <w:color w:val="4B5062"/>
                <w:sz w:val="22"/>
              </w:rPr>
              <w:t>Ação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w w:val="95"/>
                <w:sz w:val="22"/>
              </w:rPr>
              <w:t>Fomentada/</w:t>
            </w:r>
            <w:r>
              <w:rPr>
                <w:color w:val="4B5062"/>
                <w:spacing w:val="1"/>
                <w:w w:val="95"/>
                <w:sz w:val="22"/>
              </w:rPr>
              <w:t> </w:t>
            </w:r>
            <w:r>
              <w:rPr>
                <w:color w:val="4B5062"/>
                <w:sz w:val="22"/>
              </w:rPr>
              <w:t>Projeto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cultural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fomentado</w:t>
            </w:r>
          </w:p>
        </w:tc>
        <w:tc>
          <w:tcPr>
            <w:tcW w:w="1484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color w:val="4B5062"/>
                <w:sz w:val="22"/>
              </w:rPr>
              <w:t>10</w:t>
            </w:r>
          </w:p>
        </w:tc>
        <w:tc>
          <w:tcPr>
            <w:tcW w:w="1469" w:type="dxa"/>
            <w:shd w:val="clear" w:color="auto" w:fill="FBFBF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color w:val="4B5062"/>
                <w:sz w:val="22"/>
              </w:rPr>
              <w:t>Sim</w:t>
            </w:r>
          </w:p>
        </w:tc>
      </w:tr>
    </w:tbl>
    <w:p>
      <w:pPr>
        <w:spacing w:before="192"/>
        <w:ind w:left="132" w:right="0" w:firstLine="0"/>
        <w:jc w:val="left"/>
        <w:rPr>
          <w:b/>
          <w:sz w:val="24"/>
        </w:rPr>
      </w:pPr>
      <w:r>
        <w:rPr/>
        <w:pict>
          <v:group style="position:absolute;margin-left:37.734512pt;margin-top:27.749489pt;width:518.8pt;height:83.25pt;mso-position-horizontal-relative:page;mso-position-vertical-relative:paragraph;z-index:-15925248" coordorigin="755,555" coordsize="10376,1665">
            <v:shape style="position:absolute;left:754;top:554;width:10376;height:1665" coordorigin="755,555" coordsize="10376,1665" path="m11065,2219l820,2219,810,2217,792,2210,784,2204,770,2190,764,2182,757,2164,755,2154,755,620,757,610,764,592,770,584,784,570,792,565,810,557,820,555,11065,555,11075,557,11093,565,11101,570,830,570,818,571,807,574,796,580,787,588,780,597,774,607,771,618,770,630,770,2144,771,2156,774,2167,780,2177,787,2187,796,2194,807,2200,818,2203,830,2204,11101,2204,11093,2210,11075,2217,11065,2219xm11101,2204l11055,2204,11067,2203,11078,2200,11089,2194,11098,2187,11105,2177,11111,2167,11114,2156,11115,2144,11115,630,11114,618,11111,607,11105,597,11098,588,11089,580,11078,574,11067,571,11055,570,11101,570,11115,584,11121,592,11128,610,11130,620,11130,2154,11128,2164,11121,2182,11115,2190,11101,2204xe" filled="true" fillcolor="#e4e6ef" stroked="false">
              <v:path arrowok="t"/>
              <v:fill type="solid"/>
            </v:shape>
            <v:shape style="position:absolute;left:784;top:584;width:10316;height:405" coordorigin="785,585" coordsize="10316,405" path="m2839,585l837,585,829,587,814,593,808,597,797,608,792,615,786,629,785,637,785,990,2839,990,2839,585xm11100,637l11099,629,11093,615,11088,608,11077,597,11071,593,11056,587,11048,585,9046,585,9046,990,11100,990,11100,637xe" filled="true" fillcolor="#f1f2fe" stroked="false">
              <v:path arrowok="t"/>
              <v:fill type="solid"/>
            </v:shape>
            <w10:wrap type="none"/>
          </v:group>
        </w:pict>
      </w:r>
      <w:r>
        <w:rPr>
          <w:b/>
          <w:color w:val="050A33"/>
          <w:sz w:val="24"/>
        </w:rPr>
        <w:t>META/AÇÃO -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Custo Operacional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(até 5%):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2069"/>
        <w:gridCol w:w="2069"/>
        <w:gridCol w:w="2054"/>
        <w:gridCol w:w="2069"/>
      </w:tblGrid>
      <w:tr>
        <w:trPr>
          <w:trHeight w:val="402" w:hRule="atLeast"/>
        </w:trPr>
        <w:tc>
          <w:tcPr>
            <w:tcW w:w="2069" w:type="dxa"/>
            <w:shd w:val="clear" w:color="auto" w:fill="F1F2FE"/>
          </w:tcPr>
          <w:p>
            <w:pPr>
              <w:pStyle w:val="TableParagraph"/>
              <w:spacing w:before="77"/>
              <w:ind w:left="61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2069" w:type="dxa"/>
            <w:shd w:val="clear" w:color="auto" w:fill="F1F2FE"/>
          </w:tcPr>
          <w:p>
            <w:pPr>
              <w:pStyle w:val="TableParagraph"/>
              <w:spacing w:before="77"/>
              <w:ind w:left="13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-5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Estimado</w:t>
            </w:r>
            <w:r>
              <w:rPr>
                <w:b/>
                <w:color w:val="050A33"/>
                <w:spacing w:val="-5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2069" w:type="dxa"/>
            <w:shd w:val="clear" w:color="auto" w:fill="F1F2FE"/>
          </w:tcPr>
          <w:p>
            <w:pPr>
              <w:pStyle w:val="TableParagraph"/>
              <w:spacing w:before="77"/>
              <w:ind w:lef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</w:t>
            </w:r>
            <w:r>
              <w:rPr>
                <w:b/>
                <w:color w:val="050A33"/>
                <w:spacing w:val="-3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de</w:t>
            </w:r>
            <w:r>
              <w:rPr>
                <w:b/>
                <w:color w:val="050A33"/>
                <w:spacing w:val="-2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2054" w:type="dxa"/>
            <w:shd w:val="clear" w:color="auto" w:fill="F1F2FE"/>
          </w:tcPr>
          <w:p>
            <w:pPr>
              <w:pStyle w:val="TableParagraph"/>
              <w:spacing w:before="77"/>
              <w:ind w:left="28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Produto/Entrega</w:t>
            </w:r>
          </w:p>
        </w:tc>
        <w:tc>
          <w:tcPr>
            <w:tcW w:w="2069" w:type="dxa"/>
            <w:tcBorders>
              <w:top w:val="single" w:sz="8" w:space="0" w:color="E4E6EF"/>
            </w:tcBorders>
            <w:shd w:val="clear" w:color="auto" w:fill="F1F2FE"/>
          </w:tcPr>
          <w:p>
            <w:pPr>
              <w:pStyle w:val="TableParagraph"/>
              <w:spacing w:before="77"/>
              <w:ind w:left="52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</w:tr>
      <w:tr>
        <w:trPr>
          <w:trHeight w:val="1184" w:hRule="atLeast"/>
        </w:trPr>
        <w:tc>
          <w:tcPr>
            <w:tcW w:w="2069" w:type="dxa"/>
            <w:shd w:val="clear" w:color="auto" w:fill="FBFBFE"/>
          </w:tcPr>
          <w:p>
            <w:pPr>
              <w:pStyle w:val="TableParagraph"/>
              <w:spacing w:line="228" w:lineRule="auto" w:before="86"/>
              <w:ind w:left="130" w:right="129"/>
              <w:rPr>
                <w:sz w:val="22"/>
              </w:rPr>
            </w:pPr>
            <w:r>
              <w:rPr>
                <w:color w:val="4B5062"/>
                <w:sz w:val="22"/>
              </w:rPr>
              <w:t>Contratação de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z w:val="22"/>
              </w:rPr>
              <w:t>serviços para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2"/>
                <w:sz w:val="22"/>
              </w:rPr>
              <w:t>operacionalização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da</w:t>
            </w:r>
            <w:r>
              <w:rPr>
                <w:color w:val="4B5062"/>
                <w:spacing w:val="-2"/>
                <w:sz w:val="22"/>
              </w:rPr>
              <w:t> </w:t>
            </w:r>
            <w:r>
              <w:rPr>
                <w:color w:val="4B5062"/>
                <w:sz w:val="22"/>
              </w:rPr>
              <w:t>PNAB</w:t>
            </w:r>
          </w:p>
        </w:tc>
        <w:tc>
          <w:tcPr>
            <w:tcW w:w="2069" w:type="dxa"/>
            <w:shd w:val="clear" w:color="auto" w:fill="FBFBFE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color w:val="4B5062"/>
                <w:sz w:val="22"/>
              </w:rPr>
              <w:t>4.736,00</w:t>
            </w:r>
          </w:p>
        </w:tc>
        <w:tc>
          <w:tcPr>
            <w:tcW w:w="2069" w:type="dxa"/>
            <w:shd w:val="clear" w:color="auto" w:fill="FBFBFE"/>
          </w:tcPr>
          <w:p>
            <w:pPr>
              <w:pStyle w:val="TableParagraph"/>
              <w:spacing w:line="232" w:lineRule="auto" w:before="202"/>
              <w:ind w:left="124" w:right="563"/>
              <w:rPr>
                <w:sz w:val="22"/>
              </w:rPr>
            </w:pPr>
            <w:r>
              <w:rPr>
                <w:color w:val="4B5062"/>
                <w:sz w:val="22"/>
              </w:rPr>
              <w:t>Licitações e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2"/>
                <w:sz w:val="22"/>
              </w:rPr>
              <w:t>contratos </w:t>
            </w:r>
            <w:r>
              <w:rPr>
                <w:color w:val="4B5062"/>
                <w:spacing w:val="-1"/>
                <w:sz w:val="22"/>
              </w:rPr>
              <w:t>(Lei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14.133/2021)</w:t>
            </w:r>
          </w:p>
        </w:tc>
        <w:tc>
          <w:tcPr>
            <w:tcW w:w="2054" w:type="dxa"/>
            <w:shd w:val="clear" w:color="auto" w:fill="FBFBFE"/>
          </w:tcPr>
          <w:p>
            <w:pPr>
              <w:pStyle w:val="TableParagraph"/>
              <w:spacing w:line="232" w:lineRule="auto" w:before="202"/>
              <w:ind w:left="121" w:right="755"/>
              <w:rPr>
                <w:sz w:val="22"/>
              </w:rPr>
            </w:pPr>
            <w:r>
              <w:rPr>
                <w:color w:val="4B5062"/>
                <w:sz w:val="22"/>
              </w:rPr>
              <w:t>Serviço ou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2"/>
                <w:sz w:val="22"/>
              </w:rPr>
              <w:t>profissional</w:t>
            </w:r>
            <w:r>
              <w:rPr>
                <w:color w:val="4B5062"/>
                <w:spacing w:val="-52"/>
                <w:sz w:val="22"/>
              </w:rPr>
              <w:t> </w:t>
            </w:r>
            <w:r>
              <w:rPr>
                <w:color w:val="4B5062"/>
                <w:sz w:val="22"/>
              </w:rPr>
              <w:t>contratado</w:t>
            </w:r>
          </w:p>
        </w:tc>
        <w:tc>
          <w:tcPr>
            <w:tcW w:w="2069" w:type="dxa"/>
            <w:shd w:val="clear" w:color="auto" w:fill="FBFBFE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color w:val="4B5062"/>
                <w:w w:val="99"/>
                <w:sz w:val="22"/>
              </w:rPr>
              <w:t>1</w:t>
            </w:r>
          </w:p>
        </w:tc>
      </w:tr>
    </w:tbl>
    <w:p>
      <w:pPr>
        <w:spacing w:before="192"/>
        <w:ind w:left="132" w:right="0" w:firstLine="0"/>
        <w:jc w:val="left"/>
        <w:rPr>
          <w:b/>
          <w:sz w:val="24"/>
        </w:rPr>
      </w:pPr>
      <w:r>
        <w:rPr/>
        <w:pict>
          <v:group style="position:absolute;margin-left:37.734512pt;margin-top:27.749495pt;width:518.8pt;height:117pt;mso-position-horizontal-relative:page;mso-position-vertical-relative:paragraph;z-index:-15924736" coordorigin="755,555" coordsize="10376,2340">
            <v:shape style="position:absolute;left:754;top:554;width:10376;height:2340" coordorigin="755,555" coordsize="10376,2340" path="m11065,2894l820,2894,810,2892,792,2884,784,2879,770,2865,764,2857,757,2839,755,2829,755,620,757,610,764,592,770,584,784,570,792,565,810,557,820,555,11065,555,11075,557,11093,565,11101,570,830,570,818,571,807,574,796,580,787,588,780,597,774,607,771,618,770,630,770,2819,771,2831,774,2842,780,2852,787,2861,796,2869,807,2875,818,2878,830,2879,11101,2879,11093,2884,11075,2892,11065,2894xm11101,2879l11055,2879,11067,2878,11078,2875,11089,2869,11098,2861,11105,2852,11111,2842,11114,2831,11115,2819,11115,630,11114,618,11111,607,11105,597,11098,588,11089,580,11078,574,11067,571,11055,570,11101,570,11115,584,11121,592,11128,610,11130,620,11130,2829,11128,2839,11121,2857,11115,2865,11101,2879xe" filled="true" fillcolor="#e4e6ef" stroked="false">
              <v:path arrowok="t"/>
              <v:fill type="solid"/>
            </v:shape>
            <v:shape style="position:absolute;left:784;top:585;width:10316;height:1320" coordorigin="785,585" coordsize="10316,1320" path="m3349,585l837,585,829,587,814,593,808,597,797,608,792,615,786,629,785,637,785,1904,3349,1904,3349,585xm11100,637l11099,629,11093,615,11088,608,11077,597,11071,593,11056,587,11048,585,8536,585,8536,1904,11100,1904,11100,637xe" filled="true" fillcolor="#f1f2fe" stroked="false">
              <v:path arrowok="t"/>
              <v:fill type="solid"/>
            </v:shape>
            <w10:wrap type="none"/>
          </v:group>
        </w:pict>
      </w:r>
      <w:r>
        <w:rPr>
          <w:b/>
          <w:color w:val="050A33"/>
          <w:sz w:val="24"/>
        </w:rPr>
        <w:t>META/AÇÃO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Política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Nacional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Cultura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Viva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Chamamento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Público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Lei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13.018/2014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2594"/>
        <w:gridCol w:w="2579"/>
        <w:gridCol w:w="2579"/>
      </w:tblGrid>
      <w:tr>
        <w:trPr>
          <w:trHeight w:val="1316" w:hRule="atLeast"/>
        </w:trPr>
        <w:tc>
          <w:tcPr>
            <w:tcW w:w="2579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1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Atividades</w:t>
            </w:r>
          </w:p>
        </w:tc>
        <w:tc>
          <w:tcPr>
            <w:tcW w:w="2594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-7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Estimado(R$)</w:t>
            </w:r>
          </w:p>
        </w:tc>
        <w:tc>
          <w:tcPr>
            <w:tcW w:w="2579" w:type="dxa"/>
            <w:shd w:val="clear" w:color="auto" w:fill="F1F2F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  <w:r>
              <w:rPr>
                <w:b/>
                <w:color w:val="050A33"/>
                <w:spacing w:val="-1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Fomentada</w:t>
            </w:r>
          </w:p>
        </w:tc>
        <w:tc>
          <w:tcPr>
            <w:tcW w:w="2579" w:type="dxa"/>
            <w:tcBorders>
              <w:top w:val="single" w:sz="8" w:space="0" w:color="E4E6EF"/>
            </w:tcBorders>
            <w:shd w:val="clear" w:color="auto" w:fill="F1F2FE"/>
          </w:tcPr>
          <w:p>
            <w:pPr>
              <w:pStyle w:val="TableParagraph"/>
              <w:spacing w:line="228" w:lineRule="auto" w:before="87"/>
              <w:ind w:left="149" w:right="131" w:hanging="1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 destina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recursos a áreas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periféricas e/ou de povos</w:t>
            </w:r>
            <w:r>
              <w:rPr>
                <w:b/>
                <w:color w:val="050A33"/>
                <w:spacing w:val="-47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e comunidades</w:t>
            </w:r>
            <w:r>
              <w:rPr>
                <w:b/>
                <w:color w:val="050A33"/>
                <w:spacing w:val="1"/>
                <w:sz w:val="20"/>
              </w:rPr>
              <w:t> </w:t>
            </w:r>
            <w:r>
              <w:rPr>
                <w:b/>
                <w:color w:val="050A33"/>
                <w:sz w:val="20"/>
              </w:rPr>
              <w:t>tradicionais?</w:t>
            </w:r>
          </w:p>
        </w:tc>
      </w:tr>
      <w:tr>
        <w:trPr>
          <w:trHeight w:val="944" w:hRule="atLeast"/>
        </w:trPr>
        <w:tc>
          <w:tcPr>
            <w:tcW w:w="2579" w:type="dxa"/>
            <w:shd w:val="clear" w:color="auto" w:fill="FBFBFE"/>
          </w:tcPr>
          <w:p>
            <w:pPr>
              <w:pStyle w:val="TableParagraph"/>
              <w:spacing w:line="232" w:lineRule="auto" w:before="82"/>
              <w:ind w:left="130" w:right="173"/>
              <w:rPr>
                <w:sz w:val="22"/>
              </w:rPr>
            </w:pPr>
            <w:r>
              <w:rPr>
                <w:color w:val="4B5062"/>
                <w:sz w:val="22"/>
              </w:rPr>
              <w:t>Fomento a projetos</w:t>
            </w:r>
            <w:r>
              <w:rPr>
                <w:color w:val="4B5062"/>
                <w:spacing w:val="1"/>
                <w:sz w:val="22"/>
              </w:rPr>
              <w:t> </w:t>
            </w:r>
            <w:r>
              <w:rPr>
                <w:color w:val="4B5062"/>
                <w:spacing w:val="-1"/>
                <w:sz w:val="22"/>
              </w:rPr>
              <w:t>continuados</w:t>
            </w:r>
            <w:r>
              <w:rPr>
                <w:color w:val="4B5062"/>
                <w:spacing w:val="-13"/>
                <w:sz w:val="22"/>
              </w:rPr>
              <w:t> </w:t>
            </w:r>
            <w:r>
              <w:rPr>
                <w:color w:val="4B5062"/>
                <w:spacing w:val="-1"/>
                <w:sz w:val="22"/>
              </w:rPr>
              <w:t>de</w:t>
            </w:r>
            <w:r>
              <w:rPr>
                <w:color w:val="4B5062"/>
                <w:spacing w:val="-12"/>
                <w:sz w:val="22"/>
              </w:rPr>
              <w:t> </w:t>
            </w:r>
            <w:r>
              <w:rPr>
                <w:color w:val="4B5062"/>
                <w:spacing w:val="-1"/>
                <w:sz w:val="22"/>
              </w:rPr>
              <w:t>Pontos</w:t>
            </w:r>
            <w:r>
              <w:rPr>
                <w:color w:val="4B5062"/>
                <w:spacing w:val="-51"/>
                <w:sz w:val="22"/>
              </w:rPr>
              <w:t> </w:t>
            </w:r>
            <w:r>
              <w:rPr>
                <w:color w:val="4B5062"/>
                <w:sz w:val="22"/>
              </w:rPr>
              <w:t>de</w:t>
            </w:r>
            <w:r>
              <w:rPr>
                <w:color w:val="4B5062"/>
                <w:spacing w:val="-2"/>
                <w:sz w:val="22"/>
              </w:rPr>
              <w:t> </w:t>
            </w:r>
            <w:r>
              <w:rPr>
                <w:color w:val="4B5062"/>
                <w:sz w:val="22"/>
              </w:rPr>
              <w:t>Cultura</w:t>
            </w:r>
          </w:p>
        </w:tc>
        <w:tc>
          <w:tcPr>
            <w:tcW w:w="2594" w:type="dxa"/>
            <w:shd w:val="clear" w:color="auto" w:fill="FBFBF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9" w:type="dxa"/>
            <w:shd w:val="clear" w:color="auto" w:fill="FBFBF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9" w:type="dxa"/>
            <w:shd w:val="clear" w:color="auto" w:fill="FBFBFE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color w:val="4B5062"/>
                <w:sz w:val="22"/>
              </w:rPr>
              <w:t>Sim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622" w:top="740" w:bottom="820" w:left="640" w:right="660"/>
        </w:sectPr>
      </w:pPr>
    </w:p>
    <w:p>
      <w:pPr>
        <w:pStyle w:val="Heading1"/>
        <w:spacing w:before="79"/>
      </w:pPr>
      <w:r>
        <w:rPr>
          <w:color w:val="050A33"/>
        </w:rPr>
        <w:t>Áreas</w:t>
      </w:r>
      <w:r>
        <w:rPr>
          <w:color w:val="050A33"/>
          <w:spacing w:val="10"/>
        </w:rPr>
        <w:t> </w:t>
      </w:r>
      <w:r>
        <w:rPr>
          <w:color w:val="050A33"/>
        </w:rPr>
        <w:t>periféricas</w:t>
      </w:r>
      <w:r>
        <w:rPr>
          <w:color w:val="050A33"/>
          <w:spacing w:val="11"/>
        </w:rPr>
        <w:t> </w:t>
      </w:r>
      <w:r>
        <w:rPr>
          <w:color w:val="050A33"/>
        </w:rPr>
        <w:t>e</w:t>
      </w:r>
      <w:r>
        <w:rPr>
          <w:color w:val="050A33"/>
          <w:spacing w:val="11"/>
        </w:rPr>
        <w:t> </w:t>
      </w:r>
      <w:r>
        <w:rPr>
          <w:color w:val="050A33"/>
        </w:rPr>
        <w:t>Ações</w:t>
      </w:r>
      <w:r>
        <w:rPr>
          <w:color w:val="050A33"/>
          <w:spacing w:val="11"/>
        </w:rPr>
        <w:t> </w:t>
      </w:r>
      <w:r>
        <w:rPr>
          <w:color w:val="050A33"/>
        </w:rPr>
        <w:t>afirmativas</w:t>
      </w:r>
    </w:p>
    <w:p>
      <w:pPr>
        <w:spacing w:line="230" w:lineRule="auto" w:before="201"/>
        <w:ind w:left="132" w:right="140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Detalhar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as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atividades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a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serem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realizadas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em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áreas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periféricas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urbanas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e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rurais,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bem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como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em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áreas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povos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e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comunidades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tradicionais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(respeitando,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no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mínimo,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os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20%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previstos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no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inciso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II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do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art.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7º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da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Lei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nº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14.399/2022):</w:t>
      </w:r>
    </w:p>
    <w:p>
      <w:pPr>
        <w:pStyle w:val="BodyText"/>
        <w:spacing w:line="232" w:lineRule="auto" w:before="71"/>
        <w:ind w:left="132" w:right="501"/>
        <w:jc w:val="both"/>
      </w:pPr>
      <w:r>
        <w:rPr>
          <w:color w:val="4B5062"/>
          <w:spacing w:val="-1"/>
        </w:rPr>
        <w:t>Edital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de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Premiação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a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projetos-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no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mínimo,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20%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das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propostas</w:t>
      </w:r>
      <w:r>
        <w:rPr>
          <w:color w:val="4B5062"/>
          <w:spacing w:val="-12"/>
        </w:rPr>
        <w:t> </w:t>
      </w:r>
      <w:r>
        <w:rPr>
          <w:color w:val="4B5062"/>
        </w:rPr>
        <w:t>das</w:t>
      </w:r>
      <w:r>
        <w:rPr>
          <w:color w:val="4B5062"/>
          <w:spacing w:val="-13"/>
        </w:rPr>
        <w:t> </w:t>
      </w:r>
      <w:r>
        <w:rPr>
          <w:color w:val="4B5062"/>
        </w:rPr>
        <w:t>atividades</w:t>
      </w:r>
      <w:r>
        <w:rPr>
          <w:color w:val="4B5062"/>
          <w:spacing w:val="-12"/>
        </w:rPr>
        <w:t> </w:t>
      </w:r>
      <w:r>
        <w:rPr>
          <w:color w:val="4B5062"/>
        </w:rPr>
        <w:t>propostas</w:t>
      </w:r>
      <w:r>
        <w:rPr>
          <w:color w:val="4B5062"/>
          <w:spacing w:val="-12"/>
        </w:rPr>
        <w:t> </w:t>
      </w:r>
      <w:r>
        <w:rPr>
          <w:color w:val="4B5062"/>
        </w:rPr>
        <w:t>programadas</w:t>
      </w:r>
      <w:r>
        <w:rPr>
          <w:color w:val="4B5062"/>
          <w:spacing w:val="1"/>
        </w:rPr>
        <w:t> </w:t>
      </w:r>
      <w:r>
        <w:rPr>
          <w:color w:val="4B5062"/>
          <w:spacing w:val="-1"/>
        </w:rPr>
        <w:t>deverão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ser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realizadas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para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organizações,</w:t>
      </w:r>
      <w:r>
        <w:rPr>
          <w:color w:val="4B5062"/>
          <w:spacing w:val="-11"/>
        </w:rPr>
        <w:t> </w:t>
      </w:r>
      <w:r>
        <w:rPr>
          <w:color w:val="4B5062"/>
          <w:spacing w:val="-1"/>
        </w:rPr>
        <w:t>coletivos,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grupos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e/ou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empreendimentos</w:t>
      </w:r>
      <w:r>
        <w:rPr>
          <w:color w:val="4B5062"/>
          <w:spacing w:val="-12"/>
        </w:rPr>
        <w:t> </w:t>
      </w:r>
      <w:r>
        <w:rPr>
          <w:color w:val="4B5062"/>
        </w:rPr>
        <w:t>desenvolvidos</w:t>
      </w:r>
      <w:r>
        <w:rPr>
          <w:color w:val="4B5062"/>
          <w:spacing w:val="-11"/>
        </w:rPr>
        <w:t> </w:t>
      </w:r>
      <w:r>
        <w:rPr>
          <w:color w:val="4B5062"/>
        </w:rPr>
        <w:t>por</w:t>
      </w:r>
      <w:r>
        <w:rPr>
          <w:color w:val="4B5062"/>
          <w:spacing w:val="1"/>
        </w:rPr>
        <w:t> </w:t>
      </w:r>
      <w:r>
        <w:rPr>
          <w:color w:val="4B5062"/>
        </w:rPr>
        <w:t>pessoas</w:t>
      </w:r>
      <w:r>
        <w:rPr>
          <w:color w:val="4B5062"/>
          <w:spacing w:val="-12"/>
        </w:rPr>
        <w:t> </w:t>
      </w:r>
      <w:r>
        <w:rPr>
          <w:color w:val="4B5062"/>
        </w:rPr>
        <w:t>pertencentes</w:t>
      </w:r>
      <w:r>
        <w:rPr>
          <w:color w:val="4B5062"/>
          <w:spacing w:val="-11"/>
        </w:rPr>
        <w:t> </w:t>
      </w:r>
      <w:r>
        <w:rPr>
          <w:color w:val="4B5062"/>
        </w:rPr>
        <w:t>a</w:t>
      </w:r>
      <w:r>
        <w:rPr>
          <w:color w:val="4B5062"/>
          <w:spacing w:val="-11"/>
        </w:rPr>
        <w:t> </w:t>
      </w:r>
      <w:r>
        <w:rPr>
          <w:color w:val="4B5062"/>
        </w:rPr>
        <w:t>povos</w:t>
      </w:r>
      <w:r>
        <w:rPr>
          <w:color w:val="4B5062"/>
          <w:spacing w:val="-12"/>
        </w:rPr>
        <w:t> </w:t>
      </w:r>
      <w:r>
        <w:rPr>
          <w:color w:val="4B5062"/>
        </w:rPr>
        <w:t>e/</w:t>
      </w:r>
      <w:r>
        <w:rPr>
          <w:color w:val="4B5062"/>
          <w:spacing w:val="-11"/>
        </w:rPr>
        <w:t> </w:t>
      </w:r>
      <w:r>
        <w:rPr>
          <w:color w:val="4B5062"/>
        </w:rPr>
        <w:t>ou</w:t>
      </w:r>
      <w:r>
        <w:rPr>
          <w:color w:val="4B5062"/>
          <w:spacing w:val="-11"/>
        </w:rPr>
        <w:t> </w:t>
      </w:r>
      <w:r>
        <w:rPr>
          <w:color w:val="4B5062"/>
        </w:rPr>
        <w:t>comunidades</w:t>
      </w:r>
      <w:r>
        <w:rPr>
          <w:color w:val="4B5062"/>
          <w:spacing w:val="-11"/>
        </w:rPr>
        <w:t> </w:t>
      </w:r>
      <w:r>
        <w:rPr>
          <w:color w:val="4B5062"/>
        </w:rPr>
        <w:t>tradicionais</w:t>
      </w:r>
      <w:r>
        <w:rPr>
          <w:color w:val="4B5062"/>
          <w:spacing w:val="-12"/>
        </w:rPr>
        <w:t> </w:t>
      </w:r>
      <w:r>
        <w:rPr>
          <w:color w:val="4B5062"/>
        </w:rPr>
        <w:t>e</w:t>
      </w:r>
      <w:r>
        <w:rPr>
          <w:color w:val="4B5062"/>
          <w:spacing w:val="-11"/>
        </w:rPr>
        <w:t> </w:t>
      </w:r>
      <w:r>
        <w:rPr>
          <w:color w:val="4B5062"/>
        </w:rPr>
        <w:t>pessoas</w:t>
      </w:r>
      <w:r>
        <w:rPr>
          <w:color w:val="4B5062"/>
          <w:spacing w:val="-11"/>
        </w:rPr>
        <w:t> </w:t>
      </w:r>
      <w:r>
        <w:rPr>
          <w:color w:val="4B5062"/>
        </w:rPr>
        <w:t>em</w:t>
      </w:r>
      <w:r>
        <w:rPr>
          <w:color w:val="4B5062"/>
          <w:spacing w:val="-11"/>
        </w:rPr>
        <w:t> </w:t>
      </w:r>
      <w:r>
        <w:rPr>
          <w:color w:val="4B5062"/>
        </w:rPr>
        <w:t>vulnerabilidade</w:t>
      </w:r>
      <w:r>
        <w:rPr>
          <w:color w:val="4B5062"/>
          <w:spacing w:val="-12"/>
        </w:rPr>
        <w:t> </w:t>
      </w:r>
      <w:r>
        <w:rPr>
          <w:color w:val="4B5062"/>
        </w:rPr>
        <w:t>social;</w:t>
      </w:r>
    </w:p>
    <w:p>
      <w:pPr>
        <w:pStyle w:val="BodyText"/>
        <w:spacing w:line="232" w:lineRule="auto"/>
        <w:ind w:left="132"/>
      </w:pPr>
      <w:r>
        <w:rPr>
          <w:color w:val="4B5062"/>
        </w:rPr>
        <w:t>2. Apoio a projetos de formação em arte e Cultura - no mínimo, 20% da programação propsta deverá</w:t>
      </w:r>
      <w:r>
        <w:rPr>
          <w:color w:val="4B5062"/>
          <w:spacing w:val="1"/>
        </w:rPr>
        <w:t> </w:t>
      </w:r>
      <w:r>
        <w:rPr>
          <w:color w:val="4B5062"/>
        </w:rPr>
        <w:t>contemplar</w:t>
      </w:r>
      <w:r>
        <w:rPr>
          <w:color w:val="4B5062"/>
          <w:spacing w:val="-12"/>
        </w:rPr>
        <w:t> </w:t>
      </w:r>
      <w:r>
        <w:rPr>
          <w:color w:val="4B5062"/>
        </w:rPr>
        <w:t>a</w:t>
      </w:r>
      <w:r>
        <w:rPr>
          <w:color w:val="4B5062"/>
          <w:spacing w:val="-12"/>
        </w:rPr>
        <w:t> </w:t>
      </w:r>
      <w:r>
        <w:rPr>
          <w:color w:val="4B5062"/>
        </w:rPr>
        <w:t>participação</w:t>
      </w:r>
      <w:r>
        <w:rPr>
          <w:color w:val="4B5062"/>
          <w:spacing w:val="-12"/>
        </w:rPr>
        <w:t> </w:t>
      </w:r>
      <w:r>
        <w:rPr>
          <w:color w:val="4B5062"/>
        </w:rPr>
        <w:t>de</w:t>
      </w:r>
      <w:r>
        <w:rPr>
          <w:color w:val="4B5062"/>
          <w:spacing w:val="-12"/>
        </w:rPr>
        <w:t> </w:t>
      </w:r>
      <w:r>
        <w:rPr>
          <w:color w:val="4B5062"/>
        </w:rPr>
        <w:t>artistas</w:t>
      </w:r>
      <w:r>
        <w:rPr>
          <w:color w:val="4B5062"/>
          <w:spacing w:val="-11"/>
        </w:rPr>
        <w:t> </w:t>
      </w:r>
      <w:r>
        <w:rPr>
          <w:color w:val="4B5062"/>
        </w:rPr>
        <w:t>residentes</w:t>
      </w:r>
      <w:r>
        <w:rPr>
          <w:color w:val="4B5062"/>
          <w:spacing w:val="-12"/>
        </w:rPr>
        <w:t> </w:t>
      </w:r>
      <w:r>
        <w:rPr>
          <w:color w:val="4B5062"/>
        </w:rPr>
        <w:t>na</w:t>
      </w:r>
      <w:r>
        <w:rPr>
          <w:color w:val="4B5062"/>
          <w:spacing w:val="-12"/>
        </w:rPr>
        <w:t> </w:t>
      </w:r>
      <w:r>
        <w:rPr>
          <w:color w:val="4B5062"/>
        </w:rPr>
        <w:t>periferia</w:t>
      </w:r>
      <w:r>
        <w:rPr>
          <w:color w:val="4B5062"/>
          <w:spacing w:val="-12"/>
        </w:rPr>
        <w:t> </w:t>
      </w:r>
      <w:r>
        <w:rPr>
          <w:color w:val="4B5062"/>
        </w:rPr>
        <w:t>ou</w:t>
      </w:r>
      <w:r>
        <w:rPr>
          <w:color w:val="4B5062"/>
          <w:spacing w:val="-12"/>
        </w:rPr>
        <w:t> </w:t>
      </w:r>
      <w:r>
        <w:rPr>
          <w:color w:val="4B5062"/>
        </w:rPr>
        <w:t>na</w:t>
      </w:r>
      <w:r>
        <w:rPr>
          <w:color w:val="4B5062"/>
          <w:spacing w:val="-11"/>
        </w:rPr>
        <w:t> </w:t>
      </w:r>
      <w:r>
        <w:rPr>
          <w:color w:val="4B5062"/>
        </w:rPr>
        <w:t>zona</w:t>
      </w:r>
      <w:r>
        <w:rPr>
          <w:color w:val="4B5062"/>
          <w:spacing w:val="-12"/>
        </w:rPr>
        <w:t> </w:t>
      </w:r>
      <w:r>
        <w:rPr>
          <w:color w:val="4B5062"/>
        </w:rPr>
        <w:t>rural</w:t>
      </w:r>
      <w:r>
        <w:rPr>
          <w:color w:val="4B5062"/>
          <w:spacing w:val="-12"/>
        </w:rPr>
        <w:t> </w:t>
      </w:r>
      <w:r>
        <w:rPr>
          <w:color w:val="4B5062"/>
        </w:rPr>
        <w:t>do</w:t>
      </w:r>
      <w:r>
        <w:rPr>
          <w:color w:val="4B5062"/>
          <w:spacing w:val="-12"/>
        </w:rPr>
        <w:t> </w:t>
      </w:r>
      <w:r>
        <w:rPr>
          <w:color w:val="4B5062"/>
        </w:rPr>
        <w:t>município;</w:t>
      </w:r>
      <w:r>
        <w:rPr>
          <w:color w:val="4B5062"/>
          <w:spacing w:val="-12"/>
        </w:rPr>
        <w:t> </w:t>
      </w:r>
      <w:r>
        <w:rPr>
          <w:color w:val="4B5062"/>
        </w:rPr>
        <w:t>3.</w:t>
      </w:r>
      <w:r>
        <w:rPr>
          <w:color w:val="4B5062"/>
          <w:spacing w:val="-11"/>
        </w:rPr>
        <w:t> </w:t>
      </w:r>
      <w:r>
        <w:rPr>
          <w:color w:val="4B5062"/>
        </w:rPr>
        <w:t>No</w:t>
      </w:r>
      <w:r>
        <w:rPr>
          <w:color w:val="4B5062"/>
          <w:spacing w:val="-12"/>
        </w:rPr>
        <w:t> </w:t>
      </w:r>
      <w:r>
        <w:rPr>
          <w:color w:val="4B5062"/>
        </w:rPr>
        <w:t>mínimo,</w:t>
      </w:r>
      <w:r>
        <w:rPr>
          <w:color w:val="4B5062"/>
          <w:spacing w:val="1"/>
        </w:rPr>
        <w:t> </w:t>
      </w:r>
      <w:r>
        <w:rPr>
          <w:color w:val="4B5062"/>
        </w:rPr>
        <w:t>20% das vagas serão destinadas a organizações/espaços sediados na zona rural ou na periferia do</w:t>
      </w:r>
      <w:r>
        <w:rPr>
          <w:color w:val="4B5062"/>
          <w:spacing w:val="1"/>
        </w:rPr>
        <w:t> </w:t>
      </w:r>
      <w:r>
        <w:rPr>
          <w:color w:val="4B5062"/>
        </w:rPr>
        <w:t>município.</w:t>
      </w:r>
    </w:p>
    <w:p>
      <w:pPr>
        <w:spacing w:line="237" w:lineRule="auto" w:before="178"/>
        <w:ind w:left="132" w:right="545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Informe as ações afirmativas que serão adotadas nas atividades previstas (de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acordo com a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Instrução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Normativa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MINC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nº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10/2023):</w:t>
      </w:r>
    </w:p>
    <w:p>
      <w:pPr>
        <w:pStyle w:val="BodyText"/>
        <w:spacing w:line="232" w:lineRule="auto" w:before="68"/>
        <w:ind w:left="132" w:right="140"/>
      </w:pPr>
      <w:r>
        <w:rPr>
          <w:color w:val="4B5062"/>
        </w:rPr>
        <w:t>As ações afirmativas no âmbito dos projetos apoiados pela PNAB/Rio do Fogo serão garantidas,</w:t>
      </w:r>
      <w:r>
        <w:rPr>
          <w:color w:val="4B5062"/>
          <w:spacing w:val="1"/>
        </w:rPr>
        <w:t> </w:t>
      </w:r>
      <w:r>
        <w:rPr>
          <w:color w:val="4B5062"/>
        </w:rPr>
        <w:t>objetivando a promoção dos Direitos Culturais, por meio de critérios de pontuação para avaliação</w:t>
      </w:r>
      <w:r>
        <w:rPr>
          <w:color w:val="4B5062"/>
          <w:spacing w:val="1"/>
        </w:rPr>
        <w:t> </w:t>
      </w:r>
      <w:r>
        <w:rPr>
          <w:color w:val="4B5062"/>
          <w:spacing w:val="-1"/>
        </w:rPr>
        <w:t>qualitativa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dos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projetos.</w:t>
      </w:r>
      <w:r>
        <w:rPr>
          <w:color w:val="4B5062"/>
          <w:spacing w:val="-12"/>
        </w:rPr>
        <w:t> </w:t>
      </w:r>
      <w:r>
        <w:rPr>
          <w:color w:val="4B5062"/>
          <w:spacing w:val="-1"/>
        </w:rPr>
        <w:t>A</w:t>
      </w:r>
      <w:r>
        <w:rPr>
          <w:color w:val="4B5062"/>
          <w:spacing w:val="-13"/>
        </w:rPr>
        <w:t> </w:t>
      </w:r>
      <w:r>
        <w:rPr>
          <w:color w:val="4B5062"/>
          <w:spacing w:val="-1"/>
        </w:rPr>
        <w:t>base</w:t>
      </w:r>
      <w:r>
        <w:rPr>
          <w:color w:val="4B5062"/>
          <w:spacing w:val="-12"/>
        </w:rPr>
        <w:t> </w:t>
      </w:r>
      <w:r>
        <w:rPr>
          <w:color w:val="4B5062"/>
        </w:rPr>
        <w:t>de</w:t>
      </w:r>
      <w:r>
        <w:rPr>
          <w:color w:val="4B5062"/>
          <w:spacing w:val="-13"/>
        </w:rPr>
        <w:t> </w:t>
      </w:r>
      <w:r>
        <w:rPr>
          <w:color w:val="4B5062"/>
        </w:rPr>
        <w:t>critérios</w:t>
      </w:r>
      <w:r>
        <w:rPr>
          <w:color w:val="4B5062"/>
          <w:spacing w:val="-12"/>
        </w:rPr>
        <w:t> </w:t>
      </w:r>
      <w:r>
        <w:rPr>
          <w:color w:val="4B5062"/>
        </w:rPr>
        <w:t>observará</w:t>
      </w:r>
      <w:r>
        <w:rPr>
          <w:color w:val="4B5062"/>
          <w:spacing w:val="-13"/>
        </w:rPr>
        <w:t> </w:t>
      </w:r>
      <w:r>
        <w:rPr>
          <w:color w:val="4B5062"/>
        </w:rPr>
        <w:t>os</w:t>
      </w:r>
      <w:r>
        <w:rPr>
          <w:color w:val="4B5062"/>
          <w:spacing w:val="-13"/>
        </w:rPr>
        <w:t> </w:t>
      </w:r>
      <w:r>
        <w:rPr>
          <w:color w:val="4B5062"/>
        </w:rPr>
        <w:t>parâmetros</w:t>
      </w:r>
      <w:r>
        <w:rPr>
          <w:color w:val="4B5062"/>
          <w:spacing w:val="-12"/>
        </w:rPr>
        <w:t> </w:t>
      </w:r>
      <w:r>
        <w:rPr>
          <w:color w:val="4B5062"/>
        </w:rPr>
        <w:t>postos</w:t>
      </w:r>
      <w:r>
        <w:rPr>
          <w:color w:val="4B5062"/>
          <w:spacing w:val="-13"/>
        </w:rPr>
        <w:t> </w:t>
      </w:r>
      <w:r>
        <w:rPr>
          <w:color w:val="4B5062"/>
        </w:rPr>
        <w:t>na</w:t>
      </w:r>
      <w:r>
        <w:rPr>
          <w:color w:val="4B5062"/>
          <w:spacing w:val="-12"/>
        </w:rPr>
        <w:t> </w:t>
      </w:r>
      <w:r>
        <w:rPr>
          <w:color w:val="4B5062"/>
        </w:rPr>
        <w:t>Instrução</w:t>
      </w:r>
      <w:r>
        <w:rPr>
          <w:color w:val="4B5062"/>
          <w:spacing w:val="-13"/>
        </w:rPr>
        <w:t> </w:t>
      </w:r>
      <w:r>
        <w:rPr>
          <w:color w:val="4B5062"/>
        </w:rPr>
        <w:t>Normativa</w:t>
      </w:r>
      <w:r>
        <w:rPr>
          <w:color w:val="4B5062"/>
          <w:spacing w:val="-12"/>
        </w:rPr>
        <w:t> </w:t>
      </w:r>
      <w:r>
        <w:rPr>
          <w:color w:val="4B5062"/>
        </w:rPr>
        <w:t>Minc</w:t>
      </w:r>
      <w:r>
        <w:rPr>
          <w:color w:val="4B5062"/>
          <w:spacing w:val="1"/>
        </w:rPr>
        <w:t> </w:t>
      </w:r>
      <w:r>
        <w:rPr>
          <w:color w:val="4B5062"/>
        </w:rPr>
        <w:t>nº 10/2023; As propostas selecionadas deverão propor em seus projetos mecanismos de sensibilização</w:t>
      </w:r>
      <w:r>
        <w:rPr>
          <w:color w:val="4B5062"/>
          <w:spacing w:val="-52"/>
        </w:rPr>
        <w:t> </w:t>
      </w:r>
      <w:r>
        <w:rPr>
          <w:color w:val="4B5062"/>
        </w:rPr>
        <w:t>para</w:t>
      </w:r>
      <w:r>
        <w:rPr>
          <w:color w:val="4B5062"/>
          <w:spacing w:val="-4"/>
        </w:rPr>
        <w:t> </w:t>
      </w:r>
      <w:r>
        <w:rPr>
          <w:color w:val="4B5062"/>
        </w:rPr>
        <w:t>a</w:t>
      </w:r>
      <w:r>
        <w:rPr>
          <w:color w:val="4B5062"/>
          <w:spacing w:val="-4"/>
        </w:rPr>
        <w:t> </w:t>
      </w:r>
      <w:r>
        <w:rPr>
          <w:color w:val="4B5062"/>
        </w:rPr>
        <w:t>promoção</w:t>
      </w:r>
      <w:r>
        <w:rPr>
          <w:color w:val="4B5062"/>
          <w:spacing w:val="-3"/>
        </w:rPr>
        <w:t> </w:t>
      </w:r>
      <w:r>
        <w:rPr>
          <w:color w:val="4B5062"/>
        </w:rPr>
        <w:t>da</w:t>
      </w:r>
      <w:r>
        <w:rPr>
          <w:color w:val="4B5062"/>
          <w:spacing w:val="-4"/>
        </w:rPr>
        <w:t> </w:t>
      </w:r>
      <w:r>
        <w:rPr>
          <w:color w:val="4B5062"/>
        </w:rPr>
        <w:t>acessibilidade</w:t>
      </w:r>
      <w:r>
        <w:rPr>
          <w:color w:val="4B5062"/>
          <w:spacing w:val="-3"/>
        </w:rPr>
        <w:t> </w:t>
      </w:r>
      <w:r>
        <w:rPr>
          <w:color w:val="4B5062"/>
        </w:rPr>
        <w:t>nos</w:t>
      </w:r>
      <w:r>
        <w:rPr>
          <w:color w:val="4B5062"/>
          <w:spacing w:val="-4"/>
        </w:rPr>
        <w:t> </w:t>
      </w:r>
      <w:r>
        <w:rPr>
          <w:color w:val="4B5062"/>
        </w:rPr>
        <w:t>equipamentos</w:t>
      </w:r>
      <w:r>
        <w:rPr>
          <w:color w:val="4B5062"/>
          <w:spacing w:val="-4"/>
        </w:rPr>
        <w:t> </w:t>
      </w:r>
      <w:r>
        <w:rPr>
          <w:color w:val="4B5062"/>
        </w:rPr>
        <w:t>e</w:t>
      </w:r>
      <w:r>
        <w:rPr>
          <w:color w:val="4B5062"/>
          <w:spacing w:val="-3"/>
        </w:rPr>
        <w:t> </w:t>
      </w:r>
      <w:r>
        <w:rPr>
          <w:color w:val="4B5062"/>
        </w:rPr>
        <w:t>festividades</w:t>
      </w:r>
      <w:r>
        <w:rPr>
          <w:color w:val="4B5062"/>
          <w:spacing w:val="-4"/>
        </w:rPr>
        <w:t> </w:t>
      </w:r>
      <w:r>
        <w:rPr>
          <w:color w:val="4B5062"/>
        </w:rPr>
        <w:t>do</w:t>
      </w:r>
      <w:r>
        <w:rPr>
          <w:color w:val="4B5062"/>
          <w:spacing w:val="-3"/>
        </w:rPr>
        <w:t> </w:t>
      </w:r>
      <w:r>
        <w:rPr>
          <w:color w:val="4B5062"/>
        </w:rPr>
        <w:t>município.</w:t>
      </w:r>
    </w:p>
    <w:p>
      <w:pPr>
        <w:pStyle w:val="Heading1"/>
        <w:spacing w:before="184"/>
      </w:pPr>
      <w:r>
        <w:rPr>
          <w:color w:val="050A33"/>
        </w:rPr>
        <w:t>Informações</w:t>
      </w:r>
      <w:r>
        <w:rPr>
          <w:color w:val="050A33"/>
          <w:spacing w:val="2"/>
        </w:rPr>
        <w:t> </w:t>
      </w:r>
      <w:r>
        <w:rPr>
          <w:color w:val="050A33"/>
        </w:rPr>
        <w:t>sobre</w:t>
      </w:r>
      <w:r>
        <w:rPr>
          <w:color w:val="050A33"/>
          <w:spacing w:val="3"/>
        </w:rPr>
        <w:t> </w:t>
      </w:r>
      <w:r>
        <w:rPr>
          <w:color w:val="050A33"/>
        </w:rPr>
        <w:t>Sistema</w:t>
      </w:r>
      <w:r>
        <w:rPr>
          <w:color w:val="050A33"/>
          <w:spacing w:val="3"/>
        </w:rPr>
        <w:t> </w:t>
      </w:r>
      <w:r>
        <w:rPr>
          <w:color w:val="050A33"/>
        </w:rPr>
        <w:t>de</w:t>
      </w:r>
      <w:r>
        <w:rPr>
          <w:color w:val="050A33"/>
          <w:spacing w:val="3"/>
        </w:rPr>
        <w:t> </w:t>
      </w:r>
      <w:r>
        <w:rPr>
          <w:color w:val="050A33"/>
        </w:rPr>
        <w:t>Cultura</w:t>
      </w:r>
      <w:r>
        <w:rPr>
          <w:color w:val="050A33"/>
          <w:spacing w:val="2"/>
        </w:rPr>
        <w:t> </w:t>
      </w:r>
      <w:r>
        <w:rPr>
          <w:color w:val="050A33"/>
        </w:rPr>
        <w:t>local</w:t>
      </w:r>
    </w:p>
    <w:p>
      <w:pPr>
        <w:spacing w:line="588" w:lineRule="auto" w:before="192"/>
        <w:ind w:left="132" w:right="7360" w:firstLine="0"/>
        <w:jc w:val="left"/>
        <w:rPr>
          <w:b/>
          <w:sz w:val="24"/>
        </w:rPr>
      </w:pPr>
      <w:r>
        <w:rPr/>
        <w:pict>
          <v:group style="position:absolute;margin-left:252.893768pt;margin-top:10.506759pt;width:35.25pt;height:24.75pt;mso-position-horizontal-relative:page;mso-position-vertical-relative:paragraph;z-index:15731200" coordorigin="5058,210" coordsize="705,495">
            <v:shape style="position:absolute;left:5057;top:210;width:705;height:495" coordorigin="5058,210" coordsize="705,495" path="m5724,705l5097,705,5091,704,5058,666,5058,660,5058,249,5097,210,5724,210,5763,249,5763,666,5729,704,5724,705xe" filled="true" fillcolor="#e3e7f2" stroked="false">
              <v:path arrowok="t"/>
              <v:fill type="solid"/>
            </v:shape>
            <v:shape style="position:absolute;left:5057;top:210;width:705;height:495" type="#_x0000_t202" filled="false" stroked="false">
              <v:textbox inset="0,0,0,0">
                <w:txbxContent>
                  <w:p>
                    <w:pPr>
                      <w:spacing w:before="106"/>
                      <w:ind w:left="1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5062"/>
                        <w:sz w:val="22"/>
                      </w:rPr>
                      <w:t>Não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2.893768pt;margin-top:45.741993pt;width:88.5pt;height:24.75pt;mso-position-horizontal-relative:page;mso-position-vertical-relative:paragraph;z-index:15731712" coordorigin="5058,915" coordsize="1770,495">
            <v:shape style="position:absolute;left:5057;top:914;width:1770;height:495" coordorigin="5058,915" coordsize="1770,495" path="m6788,1410l5097,1410,5091,1408,5058,1371,5058,1365,5058,954,5097,915,6788,915,6827,954,6827,1371,6794,1408,6788,1410xe" filled="true" fillcolor="#e3e7f2" stroked="false">
              <v:path arrowok="t"/>
              <v:fill type="solid"/>
            </v:shape>
            <v:shape style="position:absolute;left:5057;top:914;width:1770;height:495" type="#_x0000_t202" filled="false" stroked="false">
              <v:textbox inset="0,0,0,0">
                <w:txbxContent>
                  <w:p>
                    <w:pPr>
                      <w:spacing w:before="106"/>
                      <w:ind w:left="1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5062"/>
                        <w:sz w:val="22"/>
                      </w:rPr>
                      <w:t>Em</w:t>
                    </w:r>
                    <w:r>
                      <w:rPr>
                        <w:color w:val="4B5062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4B5062"/>
                        <w:sz w:val="22"/>
                      </w:rPr>
                      <w:t>elaboração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50A33"/>
          <w:sz w:val="24"/>
        </w:rPr>
        <w:t>Possui Conselho de Cultura?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Possui</w:t>
      </w:r>
      <w:r>
        <w:rPr>
          <w:b/>
          <w:color w:val="050A33"/>
          <w:spacing w:val="-2"/>
          <w:sz w:val="24"/>
        </w:rPr>
        <w:t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Cultura?</w:t>
      </w:r>
    </w:p>
    <w:p>
      <w:pPr>
        <w:spacing w:line="286" w:lineRule="exact" w:before="0"/>
        <w:ind w:left="132" w:right="0" w:firstLine="0"/>
        <w:jc w:val="both"/>
        <w:rPr>
          <w:b/>
          <w:sz w:val="24"/>
        </w:rPr>
      </w:pPr>
      <w:r>
        <w:rPr/>
        <w:pict>
          <v:group style="position:absolute;margin-left:252.893768pt;margin-top:.805502pt;width:35.25pt;height:24.75pt;mso-position-horizontal-relative:page;mso-position-vertical-relative:paragraph;z-index:15732224" coordorigin="5058,16" coordsize="705,495">
            <v:shape style="position:absolute;left:5057;top:16;width:705;height:495" coordorigin="5058,16" coordsize="705,495" path="m5724,511l5097,511,5091,510,5058,472,5058,466,5058,55,5097,16,5724,16,5763,55,5763,472,5729,510,5724,511xe" filled="true" fillcolor="#e3e7f2" stroked="false">
              <v:path arrowok="t"/>
              <v:fill type="solid"/>
            </v:shape>
            <v:shape style="position:absolute;left:5057;top:16;width:705;height:495" type="#_x0000_t202" filled="false" stroked="false">
              <v:textbox inset="0,0,0,0">
                <w:txbxContent>
                  <w:p>
                    <w:pPr>
                      <w:spacing w:before="106"/>
                      <w:ind w:left="1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5062"/>
                        <w:sz w:val="22"/>
                      </w:rPr>
                      <w:t>Não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50A33"/>
          <w:sz w:val="24"/>
        </w:rPr>
        <w:t>Possui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Fundo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Cultura?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Heading1"/>
      </w:pPr>
      <w:r>
        <w:rPr>
          <w:color w:val="050A33"/>
        </w:rPr>
        <w:t>Termos</w:t>
      </w:r>
      <w:r>
        <w:rPr>
          <w:color w:val="050A33"/>
          <w:spacing w:val="7"/>
        </w:rPr>
        <w:t> </w:t>
      </w:r>
      <w:r>
        <w:rPr>
          <w:color w:val="050A33"/>
        </w:rPr>
        <w:t>e</w:t>
      </w:r>
      <w:r>
        <w:rPr>
          <w:color w:val="050A33"/>
          <w:spacing w:val="8"/>
        </w:rPr>
        <w:t> </w:t>
      </w:r>
      <w:r>
        <w:rPr>
          <w:color w:val="050A33"/>
        </w:rPr>
        <w:t>Condições</w:t>
      </w:r>
    </w:p>
    <w:p>
      <w:pPr>
        <w:spacing w:after="0"/>
        <w:sectPr>
          <w:pgSz w:w="11900" w:h="16840"/>
          <w:pgMar w:header="0" w:footer="622" w:top="720" w:bottom="820" w:left="640" w:right="660"/>
        </w:sectPr>
      </w:pPr>
    </w:p>
    <w:p>
      <w:pPr>
        <w:spacing w:line="230" w:lineRule="auto" w:before="201"/>
        <w:ind w:left="132" w:right="-14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Autorizo a utilização dos meus dados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pessoais para fins de comunicação do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Ministério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da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Cultura,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nos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termos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da</w:t>
      </w:r>
    </w:p>
    <w:p>
      <w:pPr>
        <w:spacing w:line="237" w:lineRule="auto" w:before="0"/>
        <w:ind w:left="132" w:right="907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Lei 13.709/2018 (Lei Geral de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Proteção</w:t>
      </w:r>
      <w:r>
        <w:rPr>
          <w:b/>
          <w:color w:val="050A33"/>
          <w:spacing w:val="-4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Dados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3"/>
          <w:sz w:val="24"/>
        </w:rPr>
        <w:t> </w:t>
      </w:r>
      <w:r>
        <w:rPr>
          <w:b/>
          <w:color w:val="050A33"/>
          <w:sz w:val="24"/>
        </w:rPr>
        <w:t>LGPD).</w:t>
      </w:r>
    </w:p>
    <w:p>
      <w:pPr>
        <w:pStyle w:val="BodyText"/>
        <w:rPr>
          <w:b/>
        </w:rPr>
      </w:pPr>
    </w:p>
    <w:p>
      <w:pPr>
        <w:spacing w:line="230" w:lineRule="auto" w:before="0"/>
        <w:ind w:left="132" w:right="106" w:firstLine="0"/>
        <w:jc w:val="left"/>
        <w:rPr>
          <w:b/>
          <w:sz w:val="24"/>
        </w:rPr>
      </w:pPr>
      <w:r>
        <w:rPr>
          <w:b/>
          <w:color w:val="050A33"/>
          <w:sz w:val="24"/>
        </w:rPr>
        <w:t>Declaro para os devidos fins e sob as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penas da lei, que possuo autorização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do ente federativo para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preenchimento</w:t>
      </w:r>
      <w:r>
        <w:rPr>
          <w:b/>
          <w:color w:val="050A33"/>
          <w:spacing w:val="1"/>
          <w:sz w:val="24"/>
        </w:rPr>
        <w:t> </w:t>
      </w:r>
      <w:r>
        <w:rPr>
          <w:b/>
          <w:color w:val="050A33"/>
          <w:sz w:val="24"/>
        </w:rPr>
        <w:t>deste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Plano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Anual</w:t>
      </w:r>
      <w:r>
        <w:rPr>
          <w:b/>
          <w:color w:val="050A33"/>
          <w:spacing w:val="2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57"/>
          <w:sz w:val="24"/>
        </w:rPr>
        <w:t> </w:t>
      </w:r>
      <w:r>
        <w:rPr>
          <w:b/>
          <w:color w:val="050A33"/>
          <w:sz w:val="24"/>
        </w:rPr>
        <w:t>Aplicação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de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Recursos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-</w:t>
      </w:r>
      <w:r>
        <w:rPr>
          <w:b/>
          <w:color w:val="050A33"/>
          <w:spacing w:val="-1"/>
          <w:sz w:val="24"/>
        </w:rPr>
        <w:t> </w:t>
      </w:r>
      <w:r>
        <w:rPr>
          <w:b/>
          <w:color w:val="050A33"/>
          <w:sz w:val="24"/>
        </w:rPr>
        <w:t>PAAR.</w:t>
      </w:r>
    </w:p>
    <w:p>
      <w:pPr>
        <w:pStyle w:val="BodyText"/>
        <w:spacing w:before="196"/>
        <w:ind w:left="123"/>
      </w:pPr>
      <w:r>
        <w:rPr/>
        <w:br w:type="column"/>
      </w:r>
      <w:r>
        <w:rPr>
          <w:color w:val="4B5062"/>
        </w:rPr>
        <w:t>Aceito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123"/>
      </w:pPr>
      <w:r>
        <w:rPr>
          <w:color w:val="4B5062"/>
        </w:rPr>
        <w:t>Aceito</w:t>
      </w:r>
    </w:p>
    <w:p>
      <w:pPr>
        <w:spacing w:after="0"/>
        <w:sectPr>
          <w:type w:val="continuous"/>
          <w:pgSz w:w="11900" w:h="16840"/>
          <w:pgMar w:top="0" w:bottom="820" w:left="640" w:right="660"/>
          <w:cols w:num="2" w:equalWidth="0">
            <w:col w:w="4257" w:space="40"/>
            <w:col w:w="6303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tabs>
          <w:tab w:pos="4420" w:val="left" w:leader="none"/>
        </w:tabs>
        <w:spacing w:before="95"/>
        <w:ind w:left="132" w:right="0" w:firstLine="0"/>
        <w:jc w:val="left"/>
        <w:rPr>
          <w:sz w:val="22"/>
        </w:rPr>
      </w:pPr>
      <w:r>
        <w:rPr>
          <w:b/>
          <w:color w:val="050A33"/>
          <w:sz w:val="24"/>
        </w:rPr>
        <w:t>PAAR</w:t>
        <w:tab/>
      </w:r>
      <w:r>
        <w:rPr>
          <w:color w:val="4B5062"/>
          <w:position w:val="1"/>
          <w:sz w:val="22"/>
        </w:rPr>
        <w:t>RR2W418K</w:t>
      </w:r>
    </w:p>
    <w:sectPr>
      <w:type w:val="continuous"/>
      <w:pgSz w:w="11900" w:h="16840"/>
      <w:pgMar w:top="0" w:bottom="82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899231pt;margin-top:799.812927pt;width:11.1pt;height:12.55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32" w:hanging="236"/>
        <w:jc w:val="left"/>
      </w:pPr>
      <w:rPr>
        <w:rFonts w:hint="default" w:ascii="Roboto" w:hAnsi="Roboto" w:eastAsia="Roboto" w:cs="Roboto"/>
        <w:color w:val="4B5062"/>
        <w:spacing w:val="-1"/>
        <w:w w:val="9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5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1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3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9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5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1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7" w:hanging="23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" w:hanging="236"/>
        <w:jc w:val="left"/>
      </w:pPr>
      <w:rPr>
        <w:rFonts w:hint="default" w:ascii="Roboto" w:hAnsi="Roboto" w:eastAsia="Roboto" w:cs="Roboto"/>
        <w:color w:val="4B5062"/>
        <w:spacing w:val="-1"/>
        <w:w w:val="9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5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1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3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9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5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1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7" w:hanging="23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Roboto" w:hAnsi="Roboto" w:eastAsia="Roboto" w:cs="Roboto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79" w:lineRule="exact"/>
      <w:ind w:left="132"/>
      <w:outlineLvl w:val="2"/>
    </w:pPr>
    <w:rPr>
      <w:rFonts w:ascii="Roboto" w:hAnsi="Roboto" w:eastAsia="Roboto" w:cs="Roboto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2" w:right="1175"/>
    </w:pPr>
    <w:rPr>
      <w:rFonts w:ascii="Roboto" w:hAnsi="Roboto" w:eastAsia="Roboto" w:cs="Roboto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nab@cultura.gov.br" TargetMode="External"/><Relationship Id="rId7" Type="http://schemas.openxmlformats.org/officeDocument/2006/relationships/hyperlink" Target="mailto:cultura@fcassessoria.esp.br" TargetMode="External"/><Relationship Id="rId8" Type="http://schemas.openxmlformats.org/officeDocument/2006/relationships/hyperlink" Target="http://www.instagram.com/p/C6rIvcERjJU/?igsh=MWszNXNjNzk5czh6aw%3D%3D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2024-05-28T22:28:57Z</dcterms:created>
  <dcterms:modified xsi:type="dcterms:W3CDTF">2024-05-28T22:28:57Z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Mozilla/5.0 (X11; Linux x86_64) AppleWebKit/537.36 (KHTML, like Gecko) Chrome/116.0.0.0 Safari/537.36</vt:lpwstr>
  </property>
  <property fmtid="{D5CDD505-2E9C-101B-9397-08002B2CF9AE}" pid="4" name="LastSaved">
    <vt:filetime>2024-05-28T00:00:00Z</vt:filetime>
  </property>
</Properties>
</file>